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1E7D" w14:textId="77777777" w:rsidR="003C777C" w:rsidRDefault="003C777C" w:rsidP="003C777C">
      <w:pPr>
        <w:rPr>
          <w:rFonts w:ascii="Arial" w:hAnsi="Arial" w:cs="Arial"/>
          <w:sz w:val="20"/>
          <w:szCs w:val="20"/>
        </w:rPr>
      </w:pPr>
    </w:p>
    <w:p w14:paraId="2DC33A17" w14:textId="59A5E59A" w:rsidR="00447834" w:rsidRDefault="00447834" w:rsidP="003C777C">
      <w:pPr>
        <w:rPr>
          <w:rFonts w:ascii="Arial" w:hAnsi="Arial" w:cs="Arial"/>
          <w:b/>
          <w:bCs/>
          <w:sz w:val="22"/>
          <w:szCs w:val="22"/>
        </w:rPr>
      </w:pPr>
      <w:r w:rsidRPr="00447834">
        <w:rPr>
          <w:rFonts w:ascii="Arial" w:hAnsi="Arial" w:cs="Arial"/>
          <w:b/>
          <w:bCs/>
          <w:sz w:val="22"/>
          <w:szCs w:val="22"/>
        </w:rPr>
        <w:t>Here are a few tips on writing a professional report and a sample format to follow. Prior to writing, always discuss the content and format of your written opinion with the lawyer.</w:t>
      </w:r>
    </w:p>
    <w:p w14:paraId="18B5DB3A" w14:textId="6BB0C826" w:rsidR="00447834" w:rsidRDefault="00447834" w:rsidP="00447834">
      <w:pPr>
        <w:jc w:val="center"/>
        <w:rPr>
          <w:rFonts w:ascii="Arial" w:hAnsi="Arial" w:cs="Arial"/>
          <w:b/>
          <w:bCs/>
          <w:sz w:val="22"/>
          <w:szCs w:val="22"/>
        </w:rPr>
      </w:pPr>
    </w:p>
    <w:p w14:paraId="2FBA7D7A" w14:textId="0F23B63C" w:rsidR="003C777C" w:rsidRPr="00447834" w:rsidRDefault="003C777C" w:rsidP="003C777C">
      <w:pPr>
        <w:rPr>
          <w:rFonts w:ascii="Arial" w:hAnsi="Arial" w:cs="Arial"/>
          <w:color w:val="2F5496" w:themeColor="accent1" w:themeShade="BF"/>
          <w:sz w:val="20"/>
          <w:szCs w:val="20"/>
        </w:rPr>
      </w:pPr>
      <w:r w:rsidRPr="003C777C">
        <w:rPr>
          <w:rFonts w:ascii="Arial" w:hAnsi="Arial" w:cs="Arial"/>
          <w:b/>
          <w:bCs/>
          <w:color w:val="2F5496" w:themeColor="accent1" w:themeShade="BF"/>
          <w:sz w:val="20"/>
          <w:szCs w:val="20"/>
        </w:rPr>
        <w:t>Format your expert report as a business letter. Key features are your name, title and complete address, the lawyer’s address, the date. Address it directly to the lawyer that has requested your nursing opinion.</w:t>
      </w:r>
      <w:r w:rsidRPr="003C777C">
        <w:rPr>
          <w:rFonts w:ascii="Arial" w:hAnsi="Arial" w:cs="Arial"/>
          <w:b/>
          <w:bCs/>
          <w:color w:val="2F5496" w:themeColor="accent1" w:themeShade="BF"/>
          <w:sz w:val="20"/>
          <w:szCs w:val="20"/>
        </w:rPr>
        <w:t xml:space="preserve"> </w:t>
      </w:r>
      <w:r w:rsidRPr="003C777C">
        <w:rPr>
          <w:rFonts w:ascii="Arial" w:hAnsi="Arial" w:cs="Arial"/>
          <w:b/>
          <w:bCs/>
          <w:color w:val="2F5496" w:themeColor="accent1" w:themeShade="BF"/>
          <w:sz w:val="20"/>
          <w:szCs w:val="20"/>
        </w:rPr>
        <w:t>Add a Draft watermark to your preliminary reports. Remove it when the report is finalized</w:t>
      </w:r>
      <w:r>
        <w:rPr>
          <w:rFonts w:ascii="Arial" w:hAnsi="Arial" w:cs="Arial"/>
          <w:color w:val="2F5496" w:themeColor="accent1" w:themeShade="BF"/>
          <w:sz w:val="20"/>
          <w:szCs w:val="20"/>
        </w:rPr>
        <w:t>.</w:t>
      </w:r>
    </w:p>
    <w:p w14:paraId="50EF8F1B" w14:textId="6D9DAD3F" w:rsidR="00447834" w:rsidRPr="00447834" w:rsidRDefault="00447834" w:rsidP="00447834">
      <w:pPr>
        <w:jc w:val="center"/>
        <w:rPr>
          <w:rFonts w:ascii="Arial" w:hAnsi="Arial" w:cs="Arial"/>
          <w:b/>
          <w:bCs/>
          <w:sz w:val="22"/>
          <w:szCs w:val="22"/>
        </w:rPr>
      </w:pPr>
    </w:p>
    <w:p w14:paraId="5E26539A" w14:textId="1EB4D32B" w:rsidR="00447834" w:rsidRPr="00447834" w:rsidRDefault="00447834" w:rsidP="00447834">
      <w:pPr>
        <w:jc w:val="center"/>
        <w:rPr>
          <w:rFonts w:ascii="Arial" w:hAnsi="Arial" w:cs="Arial"/>
          <w:b/>
          <w:bCs/>
          <w:color w:val="FF0000"/>
          <w:sz w:val="20"/>
          <w:szCs w:val="20"/>
        </w:rPr>
      </w:pPr>
    </w:p>
    <w:p w14:paraId="2818CA54" w14:textId="51117539" w:rsidR="00DC296C" w:rsidRPr="007033B1" w:rsidRDefault="00394B5A" w:rsidP="003818CA">
      <w:pPr>
        <w:jc w:val="right"/>
        <w:rPr>
          <w:rFonts w:ascii="Arial" w:hAnsi="Arial" w:cs="Arial"/>
          <w:sz w:val="20"/>
          <w:szCs w:val="20"/>
        </w:rPr>
      </w:pPr>
      <w:r w:rsidRPr="007033B1">
        <w:rPr>
          <w:rFonts w:ascii="Arial" w:hAnsi="Arial" w:cs="Arial"/>
          <w:sz w:val="20"/>
          <w:szCs w:val="20"/>
        </w:rPr>
        <w:t xml:space="preserve">Jane </w:t>
      </w:r>
      <w:r w:rsidR="00FA2D01" w:rsidRPr="007033B1">
        <w:rPr>
          <w:rFonts w:ascii="Arial" w:hAnsi="Arial" w:cs="Arial"/>
          <w:sz w:val="20"/>
          <w:szCs w:val="20"/>
        </w:rPr>
        <w:t>Jones</w:t>
      </w:r>
      <w:r w:rsidR="003818CA" w:rsidRPr="007033B1">
        <w:rPr>
          <w:rFonts w:ascii="Arial" w:hAnsi="Arial" w:cs="Arial"/>
          <w:sz w:val="20"/>
          <w:szCs w:val="20"/>
        </w:rPr>
        <w:t>, RN, BScN</w:t>
      </w:r>
    </w:p>
    <w:p w14:paraId="5A16D0EE" w14:textId="3D41E6E8" w:rsidR="003818CA" w:rsidRPr="007033B1" w:rsidRDefault="003818CA" w:rsidP="003818CA">
      <w:pPr>
        <w:jc w:val="right"/>
        <w:rPr>
          <w:rFonts w:ascii="Arial" w:hAnsi="Arial" w:cs="Arial"/>
          <w:sz w:val="20"/>
          <w:szCs w:val="20"/>
        </w:rPr>
      </w:pPr>
      <w:r w:rsidRPr="007033B1">
        <w:rPr>
          <w:rFonts w:ascii="Arial" w:hAnsi="Arial" w:cs="Arial"/>
          <w:sz w:val="20"/>
          <w:szCs w:val="20"/>
        </w:rPr>
        <w:t xml:space="preserve">10 Oak </w:t>
      </w:r>
      <w:r w:rsidR="00394B5A" w:rsidRPr="007033B1">
        <w:rPr>
          <w:rFonts w:ascii="Arial" w:hAnsi="Arial" w:cs="Arial"/>
          <w:sz w:val="20"/>
          <w:szCs w:val="20"/>
        </w:rPr>
        <w:t>Bay</w:t>
      </w:r>
    </w:p>
    <w:p w14:paraId="385A2130" w14:textId="3BF7E7B6" w:rsidR="003818CA" w:rsidRPr="0034759B" w:rsidRDefault="00EB7F33" w:rsidP="003818CA">
      <w:pPr>
        <w:jc w:val="right"/>
        <w:rPr>
          <w:rFonts w:ascii="Arial" w:hAnsi="Arial" w:cs="Arial"/>
          <w:sz w:val="20"/>
          <w:szCs w:val="20"/>
          <w:lang w:val="de-DE"/>
        </w:rPr>
      </w:pPr>
      <w:r w:rsidRPr="0034759B">
        <w:rPr>
          <w:rFonts w:ascii="Arial" w:hAnsi="Arial" w:cs="Arial"/>
          <w:sz w:val="20"/>
          <w:szCs w:val="20"/>
          <w:lang w:val="de-DE"/>
        </w:rPr>
        <w:t>Calgary</w:t>
      </w:r>
      <w:r w:rsidR="003818CA" w:rsidRPr="0034759B">
        <w:rPr>
          <w:rFonts w:ascii="Arial" w:hAnsi="Arial" w:cs="Arial"/>
          <w:sz w:val="20"/>
          <w:szCs w:val="20"/>
          <w:lang w:val="de-DE"/>
        </w:rPr>
        <w:t>, AB, T</w:t>
      </w:r>
      <w:r w:rsidR="00394B5A" w:rsidRPr="0034759B">
        <w:rPr>
          <w:rFonts w:ascii="Arial" w:hAnsi="Arial" w:cs="Arial"/>
          <w:sz w:val="20"/>
          <w:szCs w:val="20"/>
          <w:lang w:val="de-DE"/>
        </w:rPr>
        <w:t>2R 6R8</w:t>
      </w:r>
    </w:p>
    <w:p w14:paraId="74B80966" w14:textId="055F4FA2" w:rsidR="00D93CC2" w:rsidRPr="0034759B" w:rsidRDefault="00D93CC2" w:rsidP="00D93CC2">
      <w:pPr>
        <w:rPr>
          <w:rFonts w:ascii="Arial" w:hAnsi="Arial" w:cs="Arial"/>
          <w:sz w:val="20"/>
          <w:szCs w:val="20"/>
          <w:lang w:val="de-DE"/>
        </w:rPr>
      </w:pPr>
    </w:p>
    <w:p w14:paraId="5E88AC0E" w14:textId="2EB7BE0E" w:rsidR="00D93CC2" w:rsidRPr="0034759B" w:rsidRDefault="00D93CC2" w:rsidP="00D93CC2">
      <w:pPr>
        <w:rPr>
          <w:rFonts w:ascii="Arial" w:hAnsi="Arial" w:cs="Arial"/>
          <w:sz w:val="20"/>
          <w:szCs w:val="20"/>
          <w:lang w:val="de-DE"/>
        </w:rPr>
      </w:pPr>
    </w:p>
    <w:p w14:paraId="09D5169E" w14:textId="65140814" w:rsidR="00447834" w:rsidRPr="00447834" w:rsidRDefault="009865B1" w:rsidP="00447834">
      <w:pPr>
        <w:rPr>
          <w:rFonts w:ascii="Arial" w:hAnsi="Arial" w:cs="Arial"/>
          <w:sz w:val="20"/>
          <w:szCs w:val="20"/>
          <w:lang w:val="en-CA"/>
        </w:rPr>
      </w:pPr>
      <w:r w:rsidRPr="007033B1">
        <w:rPr>
          <w:rFonts w:ascii="Arial" w:hAnsi="Arial" w:cs="Arial"/>
          <w:sz w:val="20"/>
          <w:szCs w:val="20"/>
        </w:rPr>
        <w:t xml:space="preserve">Ms. </w:t>
      </w:r>
      <w:r w:rsidR="00A54C54" w:rsidRPr="007033B1">
        <w:rPr>
          <w:rFonts w:ascii="Arial" w:hAnsi="Arial" w:cs="Arial"/>
          <w:sz w:val="20"/>
          <w:szCs w:val="20"/>
        </w:rPr>
        <w:t>Beverly</w:t>
      </w:r>
      <w:r w:rsidRPr="007033B1">
        <w:rPr>
          <w:rFonts w:ascii="Arial" w:hAnsi="Arial" w:cs="Arial"/>
          <w:sz w:val="20"/>
          <w:szCs w:val="20"/>
        </w:rPr>
        <w:t xml:space="preserve"> A. </w:t>
      </w:r>
      <w:r w:rsidR="00A54C54" w:rsidRPr="007033B1">
        <w:rPr>
          <w:rFonts w:ascii="Arial" w:hAnsi="Arial" w:cs="Arial"/>
          <w:sz w:val="20"/>
          <w:szCs w:val="20"/>
        </w:rPr>
        <w:t>Martins</w:t>
      </w:r>
      <w:r w:rsidRPr="007033B1">
        <w:rPr>
          <w:rFonts w:ascii="Arial" w:hAnsi="Arial" w:cs="Arial"/>
          <w:sz w:val="20"/>
          <w:szCs w:val="20"/>
        </w:rPr>
        <w:br/>
      </w:r>
      <w:r w:rsidR="00A54C54" w:rsidRPr="007033B1">
        <w:rPr>
          <w:rFonts w:ascii="Arial" w:hAnsi="Arial" w:cs="Arial"/>
          <w:sz w:val="20"/>
          <w:szCs w:val="20"/>
        </w:rPr>
        <w:t>Barrister</w:t>
      </w:r>
      <w:r w:rsidRPr="007033B1">
        <w:rPr>
          <w:rFonts w:ascii="Arial" w:hAnsi="Arial" w:cs="Arial"/>
          <w:sz w:val="20"/>
          <w:szCs w:val="20"/>
        </w:rPr>
        <w:t xml:space="preserve"> &amp; Solicitor </w:t>
      </w:r>
      <w:r w:rsidRPr="007033B1">
        <w:rPr>
          <w:rFonts w:ascii="Arial" w:hAnsi="Arial" w:cs="Arial"/>
          <w:sz w:val="20"/>
          <w:szCs w:val="20"/>
        </w:rPr>
        <w:br/>
      </w:r>
      <w:bookmarkStart w:id="0" w:name="_Hlk137664543"/>
      <w:r w:rsidRPr="007033B1">
        <w:rPr>
          <w:rFonts w:ascii="Arial" w:hAnsi="Arial" w:cs="Arial"/>
          <w:sz w:val="20"/>
          <w:szCs w:val="20"/>
        </w:rPr>
        <w:t xml:space="preserve">Hutchison </w:t>
      </w:r>
      <w:r w:rsidR="00A54C54" w:rsidRPr="007033B1">
        <w:rPr>
          <w:rFonts w:ascii="Arial" w:hAnsi="Arial" w:cs="Arial"/>
          <w:sz w:val="20"/>
          <w:szCs w:val="20"/>
        </w:rPr>
        <w:t>Martins</w:t>
      </w:r>
      <w:r w:rsidRPr="007033B1">
        <w:rPr>
          <w:rFonts w:ascii="Arial" w:hAnsi="Arial" w:cs="Arial"/>
          <w:sz w:val="20"/>
          <w:szCs w:val="20"/>
        </w:rPr>
        <w:t xml:space="preserve"> </w:t>
      </w:r>
      <w:bookmarkEnd w:id="0"/>
      <w:r w:rsidRPr="007033B1">
        <w:rPr>
          <w:rFonts w:ascii="Arial" w:hAnsi="Arial" w:cs="Arial"/>
          <w:sz w:val="20"/>
          <w:szCs w:val="20"/>
        </w:rPr>
        <w:br/>
        <w:t xml:space="preserve">505 Fisgard Street </w:t>
      </w:r>
      <w:r w:rsidRPr="007033B1">
        <w:rPr>
          <w:rFonts w:ascii="Arial" w:hAnsi="Arial" w:cs="Arial"/>
          <w:sz w:val="20"/>
          <w:szCs w:val="20"/>
        </w:rPr>
        <w:br/>
      </w:r>
      <w:r w:rsidR="00A54C54" w:rsidRPr="007033B1">
        <w:rPr>
          <w:rFonts w:ascii="Arial" w:hAnsi="Arial" w:cs="Arial"/>
          <w:sz w:val="20"/>
          <w:szCs w:val="20"/>
        </w:rPr>
        <w:t>S</w:t>
      </w:r>
      <w:r w:rsidR="00EB7F33">
        <w:rPr>
          <w:rFonts w:ascii="Arial" w:hAnsi="Arial" w:cs="Arial"/>
          <w:sz w:val="20"/>
          <w:szCs w:val="20"/>
        </w:rPr>
        <w:t>mithers, BC</w:t>
      </w:r>
      <w:r w:rsidRPr="007033B1">
        <w:rPr>
          <w:rFonts w:ascii="Arial" w:hAnsi="Arial" w:cs="Arial"/>
          <w:sz w:val="20"/>
          <w:szCs w:val="20"/>
        </w:rPr>
        <w:t xml:space="preserve">  V8W 1R3 </w:t>
      </w:r>
      <w:r w:rsidR="00447834">
        <w:rPr>
          <w:rFonts w:ascii="Arial" w:hAnsi="Arial" w:cs="Arial"/>
          <w:sz w:val="20"/>
          <w:szCs w:val="20"/>
        </w:rPr>
        <w:tab/>
      </w:r>
      <w:r w:rsidR="00447834">
        <w:rPr>
          <w:rFonts w:ascii="Arial" w:hAnsi="Arial" w:cs="Arial"/>
          <w:sz w:val="20"/>
          <w:szCs w:val="20"/>
        </w:rPr>
        <w:tab/>
      </w:r>
      <w:r w:rsidR="00447834">
        <w:rPr>
          <w:rFonts w:ascii="Arial" w:hAnsi="Arial" w:cs="Arial"/>
          <w:sz w:val="20"/>
          <w:szCs w:val="20"/>
        </w:rPr>
        <w:tab/>
      </w:r>
      <w:r w:rsidR="00447834">
        <w:rPr>
          <w:rFonts w:ascii="Arial" w:hAnsi="Arial" w:cs="Arial"/>
          <w:sz w:val="20"/>
          <w:szCs w:val="20"/>
        </w:rPr>
        <w:tab/>
      </w:r>
      <w:r w:rsidR="00447834">
        <w:rPr>
          <w:rFonts w:ascii="Arial" w:hAnsi="Arial" w:cs="Arial"/>
          <w:sz w:val="20"/>
          <w:szCs w:val="20"/>
        </w:rPr>
        <w:tab/>
      </w:r>
      <w:r w:rsidR="00447834">
        <w:rPr>
          <w:rFonts w:ascii="Arial" w:hAnsi="Arial" w:cs="Arial"/>
          <w:sz w:val="20"/>
          <w:szCs w:val="20"/>
        </w:rPr>
        <w:tab/>
      </w:r>
      <w:r w:rsidR="00447834">
        <w:rPr>
          <w:rFonts w:ascii="Arial" w:hAnsi="Arial" w:cs="Arial"/>
          <w:sz w:val="20"/>
          <w:szCs w:val="20"/>
        </w:rPr>
        <w:tab/>
      </w:r>
      <w:r w:rsidR="00447834">
        <w:rPr>
          <w:rFonts w:ascii="Arial" w:hAnsi="Arial" w:cs="Arial"/>
          <w:sz w:val="20"/>
          <w:szCs w:val="20"/>
        </w:rPr>
        <w:tab/>
      </w:r>
      <w:r w:rsidR="00447834">
        <w:rPr>
          <w:rFonts w:ascii="Arial" w:hAnsi="Arial" w:cs="Arial"/>
          <w:sz w:val="20"/>
          <w:szCs w:val="20"/>
        </w:rPr>
        <w:tab/>
      </w:r>
      <w:r w:rsidR="00447834" w:rsidRPr="00447834">
        <w:rPr>
          <w:rFonts w:ascii="Arial" w:hAnsi="Arial" w:cs="Arial"/>
          <w:sz w:val="20"/>
          <w:szCs w:val="20"/>
          <w:lang w:val="en-CA"/>
        </w:rPr>
        <w:t>June 29, 2022</w:t>
      </w:r>
    </w:p>
    <w:p w14:paraId="1BFAAA17" w14:textId="041ACE3D" w:rsidR="000156FA" w:rsidRPr="007033B1" w:rsidRDefault="000156FA" w:rsidP="00D93CC2">
      <w:pPr>
        <w:rPr>
          <w:rFonts w:ascii="Arial" w:hAnsi="Arial" w:cs="Arial"/>
          <w:sz w:val="20"/>
          <w:szCs w:val="20"/>
        </w:rPr>
      </w:pPr>
    </w:p>
    <w:p w14:paraId="349DDED8" w14:textId="6E50CCCE" w:rsidR="00447834" w:rsidRDefault="000156FA" w:rsidP="00D93CC2">
      <w:pPr>
        <w:rPr>
          <w:rFonts w:ascii="Arial" w:hAnsi="Arial" w:cs="Arial"/>
          <w:b/>
          <w:i/>
          <w:sz w:val="20"/>
          <w:szCs w:val="20"/>
          <w:u w:val="single"/>
        </w:rPr>
      </w:pPr>
      <w:r w:rsidRPr="007033B1">
        <w:rPr>
          <w:rFonts w:ascii="Arial" w:hAnsi="Arial" w:cs="Arial"/>
          <w:b/>
          <w:i/>
          <w:sz w:val="20"/>
          <w:szCs w:val="20"/>
          <w:u w:val="single"/>
        </w:rPr>
        <w:t xml:space="preserve">Re:  </w:t>
      </w:r>
      <w:r w:rsidR="00A54C54" w:rsidRPr="007033B1">
        <w:rPr>
          <w:rFonts w:ascii="Arial" w:hAnsi="Arial" w:cs="Arial"/>
          <w:b/>
          <w:i/>
          <w:sz w:val="20"/>
          <w:szCs w:val="20"/>
          <w:u w:val="single"/>
        </w:rPr>
        <w:t>Stan</w:t>
      </w:r>
      <w:r w:rsidR="009262DA" w:rsidRPr="007033B1">
        <w:rPr>
          <w:rFonts w:ascii="Arial" w:hAnsi="Arial" w:cs="Arial"/>
          <w:b/>
          <w:i/>
          <w:sz w:val="20"/>
          <w:szCs w:val="20"/>
          <w:u w:val="single"/>
        </w:rPr>
        <w:t xml:space="preserve"> </w:t>
      </w:r>
      <w:r w:rsidR="00A54C54" w:rsidRPr="007033B1">
        <w:rPr>
          <w:rFonts w:ascii="Arial" w:hAnsi="Arial" w:cs="Arial"/>
          <w:b/>
          <w:i/>
          <w:sz w:val="20"/>
          <w:szCs w:val="20"/>
          <w:u w:val="single"/>
        </w:rPr>
        <w:t>Smith</w:t>
      </w:r>
    </w:p>
    <w:p w14:paraId="7CE302C1" w14:textId="77777777" w:rsidR="003C777C" w:rsidRDefault="003C777C" w:rsidP="006C2093">
      <w:pPr>
        <w:rPr>
          <w:rFonts w:ascii="Arial" w:hAnsi="Arial" w:cs="Arial"/>
          <w:sz w:val="20"/>
          <w:szCs w:val="20"/>
        </w:rPr>
      </w:pPr>
    </w:p>
    <w:p w14:paraId="2FE950A4" w14:textId="77777777" w:rsidR="003C777C" w:rsidRPr="003C777C" w:rsidRDefault="003C777C" w:rsidP="003C777C">
      <w:pPr>
        <w:rPr>
          <w:rFonts w:ascii="Arial" w:hAnsi="Arial" w:cs="Arial"/>
          <w:b/>
          <w:bCs/>
          <w:color w:val="2F5496" w:themeColor="accent1" w:themeShade="BF"/>
          <w:sz w:val="20"/>
          <w:szCs w:val="20"/>
        </w:rPr>
      </w:pPr>
      <w:r w:rsidRPr="003C777C">
        <w:rPr>
          <w:rFonts w:ascii="Arial" w:hAnsi="Arial" w:cs="Arial"/>
          <w:b/>
          <w:bCs/>
          <w:color w:val="2F5496" w:themeColor="accent1" w:themeShade="BF"/>
          <w:sz w:val="20"/>
          <w:szCs w:val="20"/>
        </w:rPr>
        <w:t xml:space="preserve">Start the report by stating what you have been asked to do. Follow this with a brief synopsis of the case events and outcome. </w:t>
      </w:r>
    </w:p>
    <w:p w14:paraId="45C19E79" w14:textId="77777777" w:rsidR="003C777C" w:rsidRDefault="003C777C" w:rsidP="006C2093">
      <w:pPr>
        <w:rPr>
          <w:rFonts w:ascii="Arial" w:hAnsi="Arial" w:cs="Arial"/>
          <w:sz w:val="20"/>
          <w:szCs w:val="20"/>
        </w:rPr>
      </w:pPr>
    </w:p>
    <w:p w14:paraId="2368994A" w14:textId="7DB75273" w:rsidR="006C2093" w:rsidRPr="007033B1" w:rsidRDefault="005631BE" w:rsidP="006C2093">
      <w:pPr>
        <w:rPr>
          <w:rFonts w:ascii="Arial" w:hAnsi="Arial" w:cs="Arial"/>
          <w:sz w:val="20"/>
          <w:szCs w:val="20"/>
        </w:rPr>
      </w:pPr>
      <w:r w:rsidRPr="007033B1">
        <w:rPr>
          <w:rFonts w:ascii="Arial" w:hAnsi="Arial" w:cs="Arial"/>
          <w:sz w:val="20"/>
          <w:szCs w:val="20"/>
        </w:rPr>
        <w:t xml:space="preserve">Dear </w:t>
      </w:r>
      <w:r w:rsidR="009262DA" w:rsidRPr="007033B1">
        <w:rPr>
          <w:rFonts w:ascii="Arial" w:hAnsi="Arial" w:cs="Arial"/>
          <w:sz w:val="20"/>
          <w:szCs w:val="20"/>
        </w:rPr>
        <w:t xml:space="preserve">Ms. </w:t>
      </w:r>
      <w:r w:rsidR="00A54C54" w:rsidRPr="007033B1">
        <w:rPr>
          <w:rFonts w:ascii="Arial" w:hAnsi="Arial" w:cs="Arial"/>
          <w:sz w:val="20"/>
          <w:szCs w:val="20"/>
        </w:rPr>
        <w:t>Martins</w:t>
      </w:r>
      <w:r w:rsidR="006C2093" w:rsidRPr="007033B1">
        <w:rPr>
          <w:rFonts w:ascii="Arial" w:hAnsi="Arial" w:cs="Arial"/>
          <w:sz w:val="20"/>
          <w:szCs w:val="20"/>
        </w:rPr>
        <w:t>,</w:t>
      </w:r>
    </w:p>
    <w:p w14:paraId="7ECD821F" w14:textId="58BFA809" w:rsidR="006C2093" w:rsidRPr="007033B1" w:rsidRDefault="006C2093" w:rsidP="00D93CC2">
      <w:pPr>
        <w:rPr>
          <w:rFonts w:ascii="Arial" w:hAnsi="Arial" w:cs="Arial"/>
          <w:sz w:val="20"/>
          <w:szCs w:val="20"/>
        </w:rPr>
      </w:pPr>
    </w:p>
    <w:p w14:paraId="2D05E217" w14:textId="1635318B" w:rsidR="009262DA" w:rsidRPr="007033B1" w:rsidRDefault="000156FA" w:rsidP="009262DA">
      <w:pPr>
        <w:rPr>
          <w:rFonts w:ascii="Arial" w:hAnsi="Arial" w:cs="Arial"/>
          <w:sz w:val="20"/>
          <w:szCs w:val="20"/>
        </w:rPr>
      </w:pPr>
      <w:r w:rsidRPr="007033B1">
        <w:rPr>
          <w:rFonts w:ascii="Arial" w:hAnsi="Arial" w:cs="Arial"/>
          <w:sz w:val="20"/>
          <w:szCs w:val="20"/>
        </w:rPr>
        <w:t xml:space="preserve">You have asked me to provide </w:t>
      </w:r>
      <w:r w:rsidR="00844FE7" w:rsidRPr="007033B1">
        <w:rPr>
          <w:rFonts w:ascii="Arial" w:hAnsi="Arial" w:cs="Arial"/>
          <w:sz w:val="20"/>
          <w:szCs w:val="20"/>
        </w:rPr>
        <w:t xml:space="preserve">a </w:t>
      </w:r>
      <w:r w:rsidR="009262DA" w:rsidRPr="007033B1">
        <w:rPr>
          <w:rFonts w:ascii="Arial" w:hAnsi="Arial" w:cs="Arial"/>
          <w:sz w:val="20"/>
          <w:szCs w:val="20"/>
        </w:rPr>
        <w:t xml:space="preserve">nursing </w:t>
      </w:r>
      <w:r w:rsidR="005631BE" w:rsidRPr="007033B1">
        <w:rPr>
          <w:rFonts w:ascii="Arial" w:hAnsi="Arial" w:cs="Arial"/>
          <w:sz w:val="20"/>
          <w:szCs w:val="20"/>
        </w:rPr>
        <w:t xml:space="preserve">opinion on the </w:t>
      </w:r>
      <w:r w:rsidRPr="007033B1">
        <w:rPr>
          <w:rFonts w:ascii="Arial" w:hAnsi="Arial" w:cs="Arial"/>
          <w:sz w:val="20"/>
          <w:szCs w:val="20"/>
        </w:rPr>
        <w:t xml:space="preserve">care provided to </w:t>
      </w:r>
      <w:r w:rsidR="000A286F" w:rsidRPr="007033B1">
        <w:rPr>
          <w:rFonts w:ascii="Arial" w:hAnsi="Arial" w:cs="Arial"/>
          <w:sz w:val="20"/>
          <w:szCs w:val="20"/>
        </w:rPr>
        <w:t xml:space="preserve">Mr. </w:t>
      </w:r>
      <w:r w:rsidR="00A54C54" w:rsidRPr="007033B1">
        <w:rPr>
          <w:rFonts w:ascii="Arial" w:hAnsi="Arial" w:cs="Arial"/>
          <w:sz w:val="20"/>
          <w:szCs w:val="20"/>
        </w:rPr>
        <w:t>Stan</w:t>
      </w:r>
      <w:r w:rsidR="009262DA" w:rsidRPr="007033B1">
        <w:rPr>
          <w:rFonts w:ascii="Arial" w:hAnsi="Arial" w:cs="Arial"/>
          <w:sz w:val="20"/>
          <w:szCs w:val="20"/>
        </w:rPr>
        <w:t xml:space="preserve"> </w:t>
      </w:r>
      <w:r w:rsidR="00A54C54" w:rsidRPr="007033B1">
        <w:rPr>
          <w:rFonts w:ascii="Arial" w:hAnsi="Arial" w:cs="Arial"/>
          <w:sz w:val="20"/>
          <w:szCs w:val="20"/>
        </w:rPr>
        <w:t>Smith</w:t>
      </w:r>
    </w:p>
    <w:p w14:paraId="55BF4586" w14:textId="54EB7A9F" w:rsidR="00394B5A" w:rsidRPr="007033B1" w:rsidRDefault="000A286F" w:rsidP="009262DA">
      <w:pPr>
        <w:rPr>
          <w:rFonts w:ascii="Arial" w:hAnsi="Arial" w:cs="Arial"/>
          <w:sz w:val="20"/>
          <w:szCs w:val="20"/>
        </w:rPr>
      </w:pPr>
      <w:r w:rsidRPr="007033B1">
        <w:rPr>
          <w:rFonts w:ascii="Arial" w:hAnsi="Arial" w:cs="Arial"/>
          <w:sz w:val="20"/>
          <w:szCs w:val="20"/>
        </w:rPr>
        <w:t>(</w:t>
      </w:r>
      <w:r w:rsidR="00040117" w:rsidRPr="007033B1">
        <w:rPr>
          <w:rFonts w:ascii="Arial" w:hAnsi="Arial" w:cs="Arial"/>
          <w:sz w:val="20"/>
          <w:szCs w:val="20"/>
        </w:rPr>
        <w:t xml:space="preserve">Date of Birth: </w:t>
      </w:r>
      <w:r w:rsidR="009262DA" w:rsidRPr="007033B1">
        <w:rPr>
          <w:rFonts w:ascii="Arial" w:hAnsi="Arial" w:cs="Arial"/>
          <w:sz w:val="20"/>
          <w:szCs w:val="20"/>
        </w:rPr>
        <w:t>July 5, 1950</w:t>
      </w:r>
      <w:r w:rsidRPr="007033B1">
        <w:rPr>
          <w:rFonts w:ascii="Arial" w:hAnsi="Arial" w:cs="Arial"/>
          <w:sz w:val="20"/>
          <w:szCs w:val="20"/>
        </w:rPr>
        <w:t>) in</w:t>
      </w:r>
      <w:r w:rsidR="009262DA" w:rsidRPr="007033B1">
        <w:rPr>
          <w:rFonts w:ascii="Arial" w:hAnsi="Arial" w:cs="Arial"/>
          <w:sz w:val="20"/>
          <w:szCs w:val="20"/>
        </w:rPr>
        <w:t xml:space="preserve"> the Emergency Room (ER) of </w:t>
      </w:r>
      <w:r w:rsidRPr="007033B1">
        <w:rPr>
          <w:rFonts w:ascii="Arial" w:hAnsi="Arial" w:cs="Arial"/>
          <w:sz w:val="20"/>
          <w:szCs w:val="20"/>
        </w:rPr>
        <w:t xml:space="preserve">the </w:t>
      </w:r>
      <w:r w:rsidR="00A54C54" w:rsidRPr="007033B1">
        <w:rPr>
          <w:rFonts w:ascii="Arial" w:hAnsi="Arial" w:cs="Arial"/>
          <w:sz w:val="20"/>
          <w:szCs w:val="20"/>
        </w:rPr>
        <w:t>Dundee</w:t>
      </w:r>
      <w:r w:rsidR="009262DA" w:rsidRPr="007033B1">
        <w:rPr>
          <w:rFonts w:ascii="Arial" w:hAnsi="Arial" w:cs="Arial"/>
          <w:sz w:val="20"/>
          <w:szCs w:val="20"/>
        </w:rPr>
        <w:t xml:space="preserve"> Hospital</w:t>
      </w:r>
      <w:r w:rsidR="00543046" w:rsidRPr="007033B1">
        <w:rPr>
          <w:rFonts w:ascii="Arial" w:hAnsi="Arial" w:cs="Arial"/>
          <w:sz w:val="20"/>
          <w:szCs w:val="20"/>
        </w:rPr>
        <w:t xml:space="preserve"> in </w:t>
      </w:r>
      <w:r w:rsidR="00A54C54" w:rsidRPr="007033B1">
        <w:rPr>
          <w:rFonts w:ascii="Arial" w:hAnsi="Arial" w:cs="Arial"/>
          <w:sz w:val="20"/>
          <w:szCs w:val="20"/>
        </w:rPr>
        <w:t>Dundee</w:t>
      </w:r>
      <w:r w:rsidR="00543046" w:rsidRPr="007033B1">
        <w:rPr>
          <w:rFonts w:ascii="Arial" w:hAnsi="Arial" w:cs="Arial"/>
          <w:sz w:val="20"/>
          <w:szCs w:val="20"/>
        </w:rPr>
        <w:t xml:space="preserve">, British Columbia </w:t>
      </w:r>
      <w:r w:rsidR="009262DA" w:rsidRPr="007033B1">
        <w:rPr>
          <w:rFonts w:ascii="Arial" w:hAnsi="Arial" w:cs="Arial"/>
          <w:sz w:val="20"/>
          <w:szCs w:val="20"/>
        </w:rPr>
        <w:t>on September</w:t>
      </w:r>
      <w:r w:rsidR="00543046" w:rsidRPr="007033B1">
        <w:rPr>
          <w:rFonts w:ascii="Arial" w:hAnsi="Arial" w:cs="Arial"/>
          <w:sz w:val="20"/>
          <w:szCs w:val="20"/>
        </w:rPr>
        <w:t xml:space="preserve"> 24</w:t>
      </w:r>
      <w:r w:rsidR="00543046" w:rsidRPr="007033B1">
        <w:rPr>
          <w:rFonts w:ascii="Arial" w:hAnsi="Arial" w:cs="Arial"/>
          <w:sz w:val="20"/>
          <w:szCs w:val="20"/>
          <w:vertAlign w:val="superscript"/>
        </w:rPr>
        <w:t>th</w:t>
      </w:r>
      <w:r w:rsidR="00543046" w:rsidRPr="007033B1">
        <w:rPr>
          <w:rFonts w:ascii="Arial" w:hAnsi="Arial" w:cs="Arial"/>
          <w:sz w:val="20"/>
          <w:szCs w:val="20"/>
        </w:rPr>
        <w:t>, September 26</w:t>
      </w:r>
      <w:r w:rsidR="00543046" w:rsidRPr="007033B1">
        <w:rPr>
          <w:rFonts w:ascii="Arial" w:hAnsi="Arial" w:cs="Arial"/>
          <w:sz w:val="20"/>
          <w:szCs w:val="20"/>
          <w:vertAlign w:val="superscript"/>
        </w:rPr>
        <w:t>th</w:t>
      </w:r>
      <w:r w:rsidR="00543046" w:rsidRPr="007033B1">
        <w:rPr>
          <w:rFonts w:ascii="Arial" w:hAnsi="Arial" w:cs="Arial"/>
          <w:sz w:val="20"/>
          <w:szCs w:val="20"/>
        </w:rPr>
        <w:t xml:space="preserve"> </w:t>
      </w:r>
      <w:r w:rsidR="009262DA" w:rsidRPr="007033B1">
        <w:rPr>
          <w:rFonts w:ascii="Arial" w:hAnsi="Arial" w:cs="Arial"/>
          <w:sz w:val="20"/>
          <w:szCs w:val="20"/>
        </w:rPr>
        <w:t>and September 28</w:t>
      </w:r>
      <w:r w:rsidR="009262DA" w:rsidRPr="007033B1">
        <w:rPr>
          <w:rFonts w:ascii="Arial" w:hAnsi="Arial" w:cs="Arial"/>
          <w:sz w:val="20"/>
          <w:szCs w:val="20"/>
          <w:vertAlign w:val="superscript"/>
        </w:rPr>
        <w:t>th</w:t>
      </w:r>
      <w:r w:rsidR="009262DA" w:rsidRPr="007033B1">
        <w:rPr>
          <w:rFonts w:ascii="Arial" w:hAnsi="Arial" w:cs="Arial"/>
          <w:sz w:val="20"/>
          <w:szCs w:val="20"/>
        </w:rPr>
        <w:t xml:space="preserve"> of 20</w:t>
      </w:r>
      <w:r w:rsidR="00394B5A" w:rsidRPr="007033B1">
        <w:rPr>
          <w:rFonts w:ascii="Arial" w:hAnsi="Arial" w:cs="Arial"/>
          <w:sz w:val="20"/>
          <w:szCs w:val="20"/>
        </w:rPr>
        <w:t>1</w:t>
      </w:r>
      <w:r w:rsidR="009262DA" w:rsidRPr="007033B1">
        <w:rPr>
          <w:rFonts w:ascii="Arial" w:hAnsi="Arial" w:cs="Arial"/>
          <w:sz w:val="20"/>
          <w:szCs w:val="20"/>
        </w:rPr>
        <w:t xml:space="preserve">6.  </w:t>
      </w:r>
    </w:p>
    <w:p w14:paraId="25DB1639" w14:textId="77777777" w:rsidR="00394B5A" w:rsidRPr="007033B1" w:rsidRDefault="00394B5A" w:rsidP="009262DA">
      <w:pPr>
        <w:rPr>
          <w:rFonts w:ascii="Arial" w:hAnsi="Arial" w:cs="Arial"/>
          <w:sz w:val="20"/>
          <w:szCs w:val="20"/>
        </w:rPr>
      </w:pPr>
    </w:p>
    <w:p w14:paraId="60F05BCD" w14:textId="41C0451E" w:rsidR="000A286F" w:rsidRPr="007033B1" w:rsidRDefault="008674BE" w:rsidP="009262DA">
      <w:pPr>
        <w:rPr>
          <w:rFonts w:ascii="Arial" w:hAnsi="Arial" w:cs="Arial"/>
          <w:sz w:val="20"/>
          <w:szCs w:val="20"/>
        </w:rPr>
      </w:pPr>
      <w:r w:rsidRPr="007033B1">
        <w:rPr>
          <w:rFonts w:ascii="Arial" w:hAnsi="Arial" w:cs="Arial"/>
          <w:sz w:val="20"/>
          <w:szCs w:val="20"/>
        </w:rPr>
        <w:t xml:space="preserve">Briefly, </w:t>
      </w:r>
      <w:r w:rsidR="000A286F" w:rsidRPr="007033B1">
        <w:rPr>
          <w:rFonts w:ascii="Arial" w:hAnsi="Arial" w:cs="Arial"/>
          <w:sz w:val="20"/>
          <w:szCs w:val="20"/>
        </w:rPr>
        <w:t xml:space="preserve">Mr. </w:t>
      </w:r>
      <w:r w:rsidR="00A54C54" w:rsidRPr="007033B1">
        <w:rPr>
          <w:rFonts w:ascii="Arial" w:hAnsi="Arial" w:cs="Arial"/>
          <w:sz w:val="20"/>
          <w:szCs w:val="20"/>
        </w:rPr>
        <w:t>Smith</w:t>
      </w:r>
      <w:r w:rsidR="00543046" w:rsidRPr="007033B1">
        <w:rPr>
          <w:rFonts w:ascii="Arial" w:hAnsi="Arial" w:cs="Arial"/>
          <w:sz w:val="20"/>
          <w:szCs w:val="20"/>
        </w:rPr>
        <w:t xml:space="preserve"> was started on the antibiotic Septra on September 16, </w:t>
      </w:r>
      <w:r w:rsidR="00394B5A" w:rsidRPr="007033B1">
        <w:rPr>
          <w:rFonts w:ascii="Arial" w:hAnsi="Arial" w:cs="Arial"/>
          <w:sz w:val="20"/>
          <w:szCs w:val="20"/>
        </w:rPr>
        <w:t>2016</w:t>
      </w:r>
      <w:r w:rsidR="00543046" w:rsidRPr="007033B1">
        <w:rPr>
          <w:rFonts w:ascii="Arial" w:hAnsi="Arial" w:cs="Arial"/>
          <w:sz w:val="20"/>
          <w:szCs w:val="20"/>
        </w:rPr>
        <w:t xml:space="preserve"> for urinary pain, frequency and </w:t>
      </w:r>
      <w:r w:rsidR="006B5B85" w:rsidRPr="007033B1">
        <w:rPr>
          <w:rFonts w:ascii="Arial" w:hAnsi="Arial" w:cs="Arial"/>
          <w:sz w:val="20"/>
          <w:szCs w:val="20"/>
        </w:rPr>
        <w:t xml:space="preserve">hematuria or blood in his </w:t>
      </w:r>
      <w:r w:rsidR="00543046" w:rsidRPr="007033B1">
        <w:rPr>
          <w:rFonts w:ascii="Arial" w:hAnsi="Arial" w:cs="Arial"/>
          <w:sz w:val="20"/>
          <w:szCs w:val="20"/>
        </w:rPr>
        <w:t>urine.  On September 24</w:t>
      </w:r>
      <w:r w:rsidR="00543046" w:rsidRPr="007033B1">
        <w:rPr>
          <w:rFonts w:ascii="Arial" w:hAnsi="Arial" w:cs="Arial"/>
          <w:sz w:val="20"/>
          <w:szCs w:val="20"/>
          <w:vertAlign w:val="superscript"/>
        </w:rPr>
        <w:t>th</w:t>
      </w:r>
      <w:r w:rsidR="00543046" w:rsidRPr="007033B1">
        <w:rPr>
          <w:rFonts w:ascii="Arial" w:hAnsi="Arial" w:cs="Arial"/>
          <w:sz w:val="20"/>
          <w:szCs w:val="20"/>
        </w:rPr>
        <w:t xml:space="preserve"> and September 2</w:t>
      </w:r>
      <w:r w:rsidR="00303731" w:rsidRPr="007033B1">
        <w:rPr>
          <w:rFonts w:ascii="Arial" w:hAnsi="Arial" w:cs="Arial"/>
          <w:sz w:val="20"/>
          <w:szCs w:val="20"/>
        </w:rPr>
        <w:t>6</w:t>
      </w:r>
      <w:r w:rsidR="00303731" w:rsidRPr="007033B1">
        <w:rPr>
          <w:rFonts w:ascii="Arial" w:hAnsi="Arial" w:cs="Arial"/>
          <w:sz w:val="20"/>
          <w:szCs w:val="20"/>
          <w:vertAlign w:val="superscript"/>
        </w:rPr>
        <w:t>th</w:t>
      </w:r>
      <w:r w:rsidR="00303731" w:rsidRPr="007033B1">
        <w:rPr>
          <w:rFonts w:ascii="Arial" w:hAnsi="Arial" w:cs="Arial"/>
          <w:sz w:val="20"/>
          <w:szCs w:val="20"/>
        </w:rPr>
        <w:t xml:space="preserve">, </w:t>
      </w:r>
      <w:r w:rsidR="00394B5A" w:rsidRPr="007033B1">
        <w:rPr>
          <w:rFonts w:ascii="Arial" w:hAnsi="Arial" w:cs="Arial"/>
          <w:sz w:val="20"/>
          <w:szCs w:val="20"/>
        </w:rPr>
        <w:t>2016</w:t>
      </w:r>
      <w:r w:rsidR="00303731" w:rsidRPr="007033B1">
        <w:rPr>
          <w:rFonts w:ascii="Arial" w:hAnsi="Arial" w:cs="Arial"/>
          <w:sz w:val="20"/>
          <w:szCs w:val="20"/>
        </w:rPr>
        <w:t xml:space="preserve"> </w:t>
      </w:r>
      <w:r w:rsidR="00543046" w:rsidRPr="007033B1">
        <w:rPr>
          <w:rFonts w:ascii="Arial" w:hAnsi="Arial" w:cs="Arial"/>
          <w:sz w:val="20"/>
          <w:szCs w:val="20"/>
        </w:rPr>
        <w:t xml:space="preserve">Mr. </w:t>
      </w:r>
      <w:r w:rsidR="00A54C54" w:rsidRPr="007033B1">
        <w:rPr>
          <w:rFonts w:ascii="Arial" w:hAnsi="Arial" w:cs="Arial"/>
          <w:sz w:val="20"/>
          <w:szCs w:val="20"/>
        </w:rPr>
        <w:t>Smith</w:t>
      </w:r>
      <w:r w:rsidR="00543046" w:rsidRPr="007033B1">
        <w:rPr>
          <w:rFonts w:ascii="Arial" w:hAnsi="Arial" w:cs="Arial"/>
          <w:sz w:val="20"/>
          <w:szCs w:val="20"/>
        </w:rPr>
        <w:t xml:space="preserve"> attended the ER at the </w:t>
      </w:r>
      <w:r w:rsidR="00A54C54" w:rsidRPr="007033B1">
        <w:rPr>
          <w:rFonts w:ascii="Arial" w:hAnsi="Arial" w:cs="Arial"/>
          <w:sz w:val="20"/>
          <w:szCs w:val="20"/>
        </w:rPr>
        <w:t>Dundee</w:t>
      </w:r>
      <w:r w:rsidR="00543046" w:rsidRPr="007033B1">
        <w:rPr>
          <w:rFonts w:ascii="Arial" w:hAnsi="Arial" w:cs="Arial"/>
          <w:sz w:val="20"/>
          <w:szCs w:val="20"/>
        </w:rPr>
        <w:t xml:space="preserve"> Hospital reporting a headache and fever. On September 2</w:t>
      </w:r>
      <w:r w:rsidR="00303731" w:rsidRPr="007033B1">
        <w:rPr>
          <w:rFonts w:ascii="Arial" w:hAnsi="Arial" w:cs="Arial"/>
          <w:sz w:val="20"/>
          <w:szCs w:val="20"/>
        </w:rPr>
        <w:t>8</w:t>
      </w:r>
      <w:r w:rsidR="00543046" w:rsidRPr="007033B1">
        <w:rPr>
          <w:rFonts w:ascii="Arial" w:hAnsi="Arial" w:cs="Arial"/>
          <w:sz w:val="20"/>
          <w:szCs w:val="20"/>
          <w:vertAlign w:val="superscript"/>
        </w:rPr>
        <w:t>th</w:t>
      </w:r>
      <w:r w:rsidR="00543046" w:rsidRPr="007033B1">
        <w:rPr>
          <w:rFonts w:ascii="Arial" w:hAnsi="Arial" w:cs="Arial"/>
          <w:sz w:val="20"/>
          <w:szCs w:val="20"/>
        </w:rPr>
        <w:t xml:space="preserve">, </w:t>
      </w:r>
      <w:r w:rsidR="00394B5A" w:rsidRPr="007033B1">
        <w:rPr>
          <w:rFonts w:ascii="Arial" w:hAnsi="Arial" w:cs="Arial"/>
          <w:sz w:val="20"/>
          <w:szCs w:val="20"/>
        </w:rPr>
        <w:t>2016</w:t>
      </w:r>
      <w:r w:rsidR="00543046" w:rsidRPr="007033B1">
        <w:rPr>
          <w:rFonts w:ascii="Arial" w:hAnsi="Arial" w:cs="Arial"/>
          <w:sz w:val="20"/>
          <w:szCs w:val="20"/>
        </w:rPr>
        <w:t xml:space="preserve"> he returned to the ER</w:t>
      </w:r>
      <w:r w:rsidR="001E5C71" w:rsidRPr="007033B1">
        <w:rPr>
          <w:rFonts w:ascii="Arial" w:hAnsi="Arial" w:cs="Arial"/>
          <w:sz w:val="20"/>
          <w:szCs w:val="20"/>
        </w:rPr>
        <w:t xml:space="preserve"> and was diagnosed with Stevens - </w:t>
      </w:r>
      <w:r w:rsidR="00543046" w:rsidRPr="007033B1">
        <w:rPr>
          <w:rFonts w:ascii="Arial" w:hAnsi="Arial" w:cs="Arial"/>
          <w:sz w:val="20"/>
          <w:szCs w:val="20"/>
        </w:rPr>
        <w:t xml:space="preserve">Johnson Syndrome/Toxic Epidermal Necrolysis.  He was admitted to the Intensive Care Unit for a brief period prior to being transferred to the Royal Hospital in </w:t>
      </w:r>
      <w:r w:rsidR="00A54C54" w:rsidRPr="007033B1">
        <w:rPr>
          <w:rFonts w:ascii="Arial" w:hAnsi="Arial" w:cs="Arial"/>
          <w:sz w:val="20"/>
          <w:szCs w:val="20"/>
        </w:rPr>
        <w:t>Smithers</w:t>
      </w:r>
      <w:r w:rsidR="00543046" w:rsidRPr="007033B1">
        <w:rPr>
          <w:rFonts w:ascii="Arial" w:hAnsi="Arial" w:cs="Arial"/>
          <w:sz w:val="20"/>
          <w:szCs w:val="20"/>
        </w:rPr>
        <w:t xml:space="preserve">, </w:t>
      </w:r>
      <w:r w:rsidR="00A54C54" w:rsidRPr="007033B1">
        <w:rPr>
          <w:rFonts w:ascii="Arial" w:hAnsi="Arial" w:cs="Arial"/>
          <w:sz w:val="20"/>
          <w:szCs w:val="20"/>
        </w:rPr>
        <w:t>AB</w:t>
      </w:r>
      <w:r w:rsidR="00543046" w:rsidRPr="007033B1">
        <w:rPr>
          <w:rFonts w:ascii="Arial" w:hAnsi="Arial" w:cs="Arial"/>
          <w:sz w:val="20"/>
          <w:szCs w:val="20"/>
        </w:rPr>
        <w:t xml:space="preserve">.  He died on October 4, </w:t>
      </w:r>
      <w:r w:rsidR="00394B5A" w:rsidRPr="007033B1">
        <w:rPr>
          <w:rFonts w:ascii="Arial" w:hAnsi="Arial" w:cs="Arial"/>
          <w:sz w:val="20"/>
          <w:szCs w:val="20"/>
        </w:rPr>
        <w:t>2016</w:t>
      </w:r>
      <w:r w:rsidR="00543046" w:rsidRPr="007033B1">
        <w:rPr>
          <w:rFonts w:ascii="Arial" w:hAnsi="Arial" w:cs="Arial"/>
          <w:sz w:val="20"/>
          <w:szCs w:val="20"/>
        </w:rPr>
        <w:t>.</w:t>
      </w:r>
    </w:p>
    <w:p w14:paraId="7FFEB22B" w14:textId="21713958" w:rsidR="00E85F14" w:rsidRPr="007033B1" w:rsidRDefault="00E85F14" w:rsidP="000212FF">
      <w:pPr>
        <w:rPr>
          <w:rFonts w:ascii="Arial" w:hAnsi="Arial" w:cs="Arial"/>
          <w:sz w:val="20"/>
          <w:szCs w:val="20"/>
        </w:rPr>
      </w:pPr>
    </w:p>
    <w:p w14:paraId="69060EA2" w14:textId="69E56AC9" w:rsidR="003818CA" w:rsidRDefault="003818CA" w:rsidP="003818CA">
      <w:pPr>
        <w:rPr>
          <w:rFonts w:ascii="Arial" w:hAnsi="Arial" w:cs="Arial"/>
          <w:b/>
          <w:i/>
          <w:sz w:val="20"/>
          <w:szCs w:val="20"/>
          <w:u w:val="single"/>
        </w:rPr>
      </w:pPr>
      <w:r w:rsidRPr="007033B1">
        <w:rPr>
          <w:rFonts w:ascii="Arial" w:hAnsi="Arial" w:cs="Arial"/>
          <w:b/>
          <w:i/>
          <w:sz w:val="20"/>
          <w:szCs w:val="20"/>
          <w:u w:val="single"/>
        </w:rPr>
        <w:t>Statement of Qualifications</w:t>
      </w:r>
    </w:p>
    <w:p w14:paraId="1E1DE631" w14:textId="77777777" w:rsidR="003C777C" w:rsidRDefault="003C777C" w:rsidP="003C777C">
      <w:pPr>
        <w:rPr>
          <w:rFonts w:ascii="Arial" w:hAnsi="Arial" w:cs="Arial"/>
          <w:b/>
          <w:bCs/>
          <w:color w:val="2F5496" w:themeColor="accent1" w:themeShade="BF"/>
          <w:sz w:val="20"/>
          <w:szCs w:val="20"/>
        </w:rPr>
      </w:pPr>
    </w:p>
    <w:p w14:paraId="4E302283" w14:textId="6E005731" w:rsidR="003C777C" w:rsidRPr="003C777C" w:rsidRDefault="003C777C" w:rsidP="003C777C">
      <w:pPr>
        <w:rPr>
          <w:rFonts w:ascii="Arial" w:hAnsi="Arial" w:cs="Arial"/>
          <w:b/>
          <w:bCs/>
          <w:color w:val="2F5496" w:themeColor="accent1" w:themeShade="BF"/>
          <w:sz w:val="20"/>
          <w:szCs w:val="20"/>
        </w:rPr>
      </w:pPr>
      <w:r w:rsidRPr="003C777C">
        <w:rPr>
          <w:rFonts w:ascii="Arial" w:hAnsi="Arial" w:cs="Arial"/>
          <w:b/>
          <w:bCs/>
          <w:color w:val="2F5496" w:themeColor="accent1" w:themeShade="BF"/>
          <w:sz w:val="20"/>
          <w:szCs w:val="20"/>
        </w:rPr>
        <w:t>Inform why you are qualified to provide expert opinion on this case. Define which of your qualifications are relevant. Summarize your qualifications as you will also attach a recent copy of your CV to the final report.</w:t>
      </w:r>
    </w:p>
    <w:p w14:paraId="25C0E4ED" w14:textId="082E9C90" w:rsidR="00E85F14" w:rsidRPr="007033B1" w:rsidRDefault="00E85F14" w:rsidP="003818CA">
      <w:pPr>
        <w:rPr>
          <w:rFonts w:ascii="Arial" w:hAnsi="Arial" w:cs="Arial"/>
          <w:sz w:val="20"/>
          <w:szCs w:val="20"/>
        </w:rPr>
      </w:pPr>
    </w:p>
    <w:p w14:paraId="741B2A37" w14:textId="28DF3186" w:rsidR="006C642B" w:rsidRPr="007033B1" w:rsidRDefault="003818CA" w:rsidP="003818CA">
      <w:pPr>
        <w:rPr>
          <w:rFonts w:ascii="Arial" w:hAnsi="Arial" w:cs="Arial"/>
          <w:sz w:val="20"/>
          <w:szCs w:val="20"/>
        </w:rPr>
      </w:pPr>
      <w:r w:rsidRPr="007033B1">
        <w:rPr>
          <w:rFonts w:ascii="Arial" w:hAnsi="Arial" w:cs="Arial"/>
          <w:sz w:val="20"/>
          <w:szCs w:val="20"/>
        </w:rPr>
        <w:t xml:space="preserve">I am a Registered Nurse licensed in the province of Alberta with the College of Registered Nurses of Alberta.  I graduated from the University of Alberta with a Bachelor of Science in Nursing in 1988.  I have been employed in the nursing profession since that time.  Currently I am </w:t>
      </w:r>
      <w:r w:rsidR="00447834">
        <w:rPr>
          <w:rFonts w:ascii="Arial" w:hAnsi="Arial" w:cs="Arial"/>
          <w:sz w:val="20"/>
          <w:szCs w:val="20"/>
        </w:rPr>
        <w:t>employed by</w:t>
      </w:r>
      <w:r w:rsidRPr="007033B1">
        <w:rPr>
          <w:rFonts w:ascii="Arial" w:hAnsi="Arial" w:cs="Arial"/>
          <w:sz w:val="20"/>
          <w:szCs w:val="20"/>
        </w:rPr>
        <w:t xml:space="preserve"> </w:t>
      </w:r>
      <w:r w:rsidR="00C319E0">
        <w:rPr>
          <w:rFonts w:ascii="Arial" w:hAnsi="Arial" w:cs="Arial"/>
          <w:sz w:val="20"/>
          <w:szCs w:val="20"/>
        </w:rPr>
        <w:t>Safe Harbour</w:t>
      </w:r>
      <w:r w:rsidR="00447834">
        <w:rPr>
          <w:rFonts w:ascii="Arial" w:hAnsi="Arial" w:cs="Arial"/>
          <w:sz w:val="20"/>
          <w:szCs w:val="20"/>
        </w:rPr>
        <w:t xml:space="preserve"> </w:t>
      </w:r>
      <w:r w:rsidR="00394B5A" w:rsidRPr="007033B1">
        <w:rPr>
          <w:rFonts w:ascii="Arial" w:hAnsi="Arial" w:cs="Arial"/>
          <w:sz w:val="20"/>
          <w:szCs w:val="20"/>
        </w:rPr>
        <w:t>Hospital</w:t>
      </w:r>
      <w:r w:rsidR="006C642B" w:rsidRPr="007033B1">
        <w:rPr>
          <w:rFonts w:ascii="Arial" w:hAnsi="Arial" w:cs="Arial"/>
          <w:sz w:val="20"/>
          <w:szCs w:val="20"/>
        </w:rPr>
        <w:t xml:space="preserve"> </w:t>
      </w:r>
      <w:r w:rsidRPr="007033B1">
        <w:rPr>
          <w:rFonts w:ascii="Arial" w:hAnsi="Arial" w:cs="Arial"/>
          <w:sz w:val="20"/>
          <w:szCs w:val="20"/>
        </w:rPr>
        <w:t xml:space="preserve">as a clinical instructor at the Emergency Department.  This has been my field of expertise for the past </w:t>
      </w:r>
      <w:r w:rsidR="00394B5A" w:rsidRPr="007033B1">
        <w:rPr>
          <w:rFonts w:ascii="Arial" w:hAnsi="Arial" w:cs="Arial"/>
          <w:sz w:val="20"/>
          <w:szCs w:val="20"/>
        </w:rPr>
        <w:t>2</w:t>
      </w:r>
      <w:r w:rsidR="00D12CC7" w:rsidRPr="007033B1">
        <w:rPr>
          <w:rFonts w:ascii="Arial" w:hAnsi="Arial" w:cs="Arial"/>
          <w:sz w:val="20"/>
          <w:szCs w:val="20"/>
        </w:rPr>
        <w:t>6</w:t>
      </w:r>
      <w:r w:rsidRPr="007033B1">
        <w:rPr>
          <w:rFonts w:ascii="Arial" w:hAnsi="Arial" w:cs="Arial"/>
          <w:sz w:val="20"/>
          <w:szCs w:val="20"/>
        </w:rPr>
        <w:t xml:space="preserve"> years.</w:t>
      </w:r>
    </w:p>
    <w:p w14:paraId="512F832E" w14:textId="77777777" w:rsidR="006C642B" w:rsidRPr="007033B1" w:rsidRDefault="006C642B" w:rsidP="003818CA">
      <w:pPr>
        <w:rPr>
          <w:rFonts w:ascii="Arial" w:hAnsi="Arial" w:cs="Arial"/>
          <w:sz w:val="20"/>
          <w:szCs w:val="20"/>
        </w:rPr>
      </w:pPr>
    </w:p>
    <w:p w14:paraId="26C857A6" w14:textId="0F3C69A0" w:rsidR="003818CA" w:rsidRPr="007033B1" w:rsidRDefault="003818CA" w:rsidP="003818CA">
      <w:pPr>
        <w:rPr>
          <w:rFonts w:ascii="Arial" w:hAnsi="Arial" w:cs="Arial"/>
          <w:sz w:val="20"/>
          <w:szCs w:val="20"/>
        </w:rPr>
      </w:pPr>
      <w:r w:rsidRPr="007033B1">
        <w:rPr>
          <w:rFonts w:ascii="Arial" w:hAnsi="Arial" w:cs="Arial"/>
          <w:sz w:val="20"/>
          <w:szCs w:val="20"/>
        </w:rPr>
        <w:t xml:space="preserve">I have completed a Critical Care Nursing Program specializing in emergency nursing. </w:t>
      </w:r>
      <w:r w:rsidR="007033B1">
        <w:rPr>
          <w:rFonts w:ascii="Arial" w:hAnsi="Arial" w:cs="Arial"/>
          <w:sz w:val="20"/>
          <w:szCs w:val="20"/>
        </w:rPr>
        <w:t xml:space="preserve">My </w:t>
      </w:r>
      <w:r w:rsidRPr="007033B1">
        <w:rPr>
          <w:rFonts w:ascii="Arial" w:hAnsi="Arial" w:cs="Arial"/>
          <w:sz w:val="20"/>
          <w:szCs w:val="20"/>
        </w:rPr>
        <w:t>certifications in</w:t>
      </w:r>
      <w:r w:rsidR="007033B1">
        <w:rPr>
          <w:rFonts w:ascii="Arial" w:hAnsi="Arial" w:cs="Arial"/>
          <w:sz w:val="20"/>
          <w:szCs w:val="20"/>
        </w:rPr>
        <w:t xml:space="preserve">clude </w:t>
      </w:r>
      <w:r w:rsidRPr="007033B1">
        <w:rPr>
          <w:rFonts w:ascii="Arial" w:hAnsi="Arial" w:cs="Arial"/>
          <w:sz w:val="20"/>
          <w:szCs w:val="20"/>
        </w:rPr>
        <w:t>Neonatal, Pediatric and Advanced Cardiac Life Support, the Trauma Nurse Core Course and the Emergency Nurse Pediatric Course. My current responsibilities include the orientation of regi</w:t>
      </w:r>
      <w:r w:rsidR="00D4238C" w:rsidRPr="007033B1">
        <w:rPr>
          <w:rFonts w:ascii="Arial" w:hAnsi="Arial" w:cs="Arial"/>
          <w:sz w:val="20"/>
          <w:szCs w:val="20"/>
        </w:rPr>
        <w:t xml:space="preserve">stered nurses to the emergency department </w:t>
      </w:r>
      <w:r w:rsidR="00040117" w:rsidRPr="007033B1">
        <w:rPr>
          <w:rFonts w:ascii="Arial" w:hAnsi="Arial" w:cs="Arial"/>
          <w:sz w:val="20"/>
          <w:szCs w:val="20"/>
        </w:rPr>
        <w:t xml:space="preserve">and </w:t>
      </w:r>
      <w:r w:rsidRPr="007033B1">
        <w:rPr>
          <w:rFonts w:ascii="Arial" w:hAnsi="Arial" w:cs="Arial"/>
          <w:sz w:val="20"/>
          <w:szCs w:val="20"/>
        </w:rPr>
        <w:t>their ongoing in-servicing and training to all areas of the department.  I am directly involved in department an</w:t>
      </w:r>
      <w:r w:rsidR="00447834">
        <w:rPr>
          <w:rFonts w:ascii="Arial" w:hAnsi="Arial" w:cs="Arial"/>
          <w:sz w:val="20"/>
          <w:szCs w:val="20"/>
        </w:rPr>
        <w:t>d hospital quality assurance</w:t>
      </w:r>
      <w:r w:rsidR="007033B1">
        <w:rPr>
          <w:rFonts w:ascii="Arial" w:hAnsi="Arial" w:cs="Arial"/>
          <w:sz w:val="20"/>
          <w:szCs w:val="20"/>
        </w:rPr>
        <w:t>. I am an</w:t>
      </w:r>
      <w:r w:rsidRPr="007033B1">
        <w:rPr>
          <w:rFonts w:ascii="Arial" w:hAnsi="Arial" w:cs="Arial"/>
          <w:sz w:val="20"/>
          <w:szCs w:val="20"/>
        </w:rPr>
        <w:t xml:space="preserve"> active member of the Canadian Nurses Association (CNA), the National Emergency Nurses Affiliate (NENA), and the Emergency Nurses Association (ENA).  My attached Curriculum Vitae further details my clinical and educational background.</w:t>
      </w:r>
    </w:p>
    <w:p w14:paraId="6ED75045" w14:textId="33309A7B" w:rsidR="003259E6" w:rsidRPr="007033B1" w:rsidRDefault="003259E6" w:rsidP="003259E6">
      <w:pPr>
        <w:rPr>
          <w:rFonts w:ascii="Arial" w:hAnsi="Arial" w:cs="Arial"/>
          <w:sz w:val="20"/>
          <w:szCs w:val="20"/>
        </w:rPr>
      </w:pPr>
    </w:p>
    <w:p w14:paraId="0111E3B9" w14:textId="76EDDC02" w:rsidR="00EB7F33" w:rsidRDefault="00EB7F33" w:rsidP="00980E0A">
      <w:pPr>
        <w:rPr>
          <w:rFonts w:ascii="Arial" w:hAnsi="Arial" w:cs="Arial"/>
          <w:b/>
          <w:i/>
          <w:sz w:val="20"/>
          <w:szCs w:val="20"/>
          <w:u w:val="single"/>
        </w:rPr>
      </w:pPr>
    </w:p>
    <w:p w14:paraId="1D34E39E" w14:textId="27635C8F" w:rsidR="003C777C" w:rsidRDefault="00980E0A" w:rsidP="00980E0A">
      <w:pPr>
        <w:rPr>
          <w:rFonts w:ascii="Arial" w:hAnsi="Arial" w:cs="Arial"/>
          <w:bCs/>
          <w:iCs/>
          <w:sz w:val="20"/>
          <w:szCs w:val="20"/>
        </w:rPr>
      </w:pPr>
      <w:r w:rsidRPr="007033B1">
        <w:rPr>
          <w:rFonts w:ascii="Arial" w:hAnsi="Arial" w:cs="Arial"/>
          <w:b/>
          <w:i/>
          <w:sz w:val="20"/>
          <w:szCs w:val="20"/>
          <w:u w:val="single"/>
        </w:rPr>
        <w:t>Purpose of This Report</w:t>
      </w:r>
      <w:r w:rsidR="00177D39" w:rsidRPr="007033B1">
        <w:rPr>
          <w:rFonts w:ascii="Arial" w:hAnsi="Arial" w:cs="Arial"/>
          <w:bCs/>
          <w:iCs/>
          <w:sz w:val="20"/>
          <w:szCs w:val="20"/>
        </w:rPr>
        <w:t xml:space="preserve"> </w:t>
      </w:r>
    </w:p>
    <w:p w14:paraId="41765A5B" w14:textId="77777777" w:rsidR="003C777C" w:rsidRDefault="003C777C" w:rsidP="00980E0A">
      <w:pPr>
        <w:rPr>
          <w:rFonts w:ascii="Arial" w:hAnsi="Arial" w:cs="Arial"/>
          <w:b/>
          <w:iCs/>
          <w:color w:val="2F5496" w:themeColor="accent1" w:themeShade="BF"/>
          <w:sz w:val="20"/>
          <w:szCs w:val="20"/>
        </w:rPr>
      </w:pPr>
    </w:p>
    <w:p w14:paraId="45F91D4D" w14:textId="7C14B526" w:rsidR="003C777C" w:rsidRDefault="003C777C" w:rsidP="00980E0A">
      <w:pPr>
        <w:rPr>
          <w:rFonts w:ascii="Arial" w:hAnsi="Arial" w:cs="Arial"/>
          <w:b/>
          <w:bCs/>
          <w:color w:val="2F5496" w:themeColor="accent1" w:themeShade="BF"/>
          <w:sz w:val="20"/>
          <w:szCs w:val="20"/>
        </w:rPr>
      </w:pPr>
      <w:r w:rsidRPr="003C777C">
        <w:rPr>
          <w:rFonts w:ascii="Arial" w:hAnsi="Arial" w:cs="Arial"/>
          <w:b/>
          <w:iCs/>
          <w:color w:val="2F5496" w:themeColor="accent1" w:themeShade="BF"/>
          <w:sz w:val="20"/>
          <w:szCs w:val="20"/>
        </w:rPr>
        <w:t>Briefly outline what the report will address.</w:t>
      </w:r>
      <w:r w:rsidR="00177D39" w:rsidRPr="003C777C">
        <w:rPr>
          <w:rFonts w:ascii="Arial" w:hAnsi="Arial" w:cs="Arial"/>
          <w:b/>
          <w:iCs/>
          <w:sz w:val="20"/>
          <w:szCs w:val="20"/>
        </w:rPr>
        <w:t xml:space="preserve">             </w:t>
      </w:r>
    </w:p>
    <w:p w14:paraId="167CD51C" w14:textId="3D06B922" w:rsidR="00D12CC7" w:rsidRPr="003C777C" w:rsidRDefault="00177D39" w:rsidP="00980E0A">
      <w:pPr>
        <w:rPr>
          <w:rFonts w:ascii="Arial" w:hAnsi="Arial" w:cs="Arial"/>
          <w:b/>
          <w:bCs/>
          <w:color w:val="2F5496" w:themeColor="accent1" w:themeShade="BF"/>
          <w:sz w:val="20"/>
          <w:szCs w:val="20"/>
        </w:rPr>
      </w:pPr>
      <w:r w:rsidRPr="003C777C">
        <w:rPr>
          <w:rFonts w:ascii="Arial" w:hAnsi="Arial" w:cs="Arial"/>
          <w:b/>
          <w:bCs/>
          <w:color w:val="2F5496" w:themeColor="accent1" w:themeShade="BF"/>
          <w:sz w:val="20"/>
          <w:szCs w:val="20"/>
        </w:rPr>
        <w:t xml:space="preserve">      </w:t>
      </w:r>
    </w:p>
    <w:p w14:paraId="2FF26FD0" w14:textId="2E68C46F" w:rsidR="00844FE7" w:rsidRPr="007033B1" w:rsidRDefault="002D3F05" w:rsidP="00054CB8">
      <w:pPr>
        <w:rPr>
          <w:rFonts w:ascii="Arial" w:hAnsi="Arial" w:cs="Arial"/>
          <w:sz w:val="20"/>
          <w:szCs w:val="20"/>
        </w:rPr>
      </w:pPr>
      <w:r w:rsidRPr="007033B1">
        <w:rPr>
          <w:rFonts w:ascii="Arial" w:hAnsi="Arial" w:cs="Arial"/>
          <w:sz w:val="20"/>
          <w:szCs w:val="20"/>
        </w:rPr>
        <w:t>T</w:t>
      </w:r>
      <w:r w:rsidR="00980E0A" w:rsidRPr="007033B1">
        <w:rPr>
          <w:rFonts w:ascii="Arial" w:hAnsi="Arial" w:cs="Arial"/>
          <w:sz w:val="20"/>
          <w:szCs w:val="20"/>
        </w:rPr>
        <w:t xml:space="preserve">he purpose of this report </w:t>
      </w:r>
      <w:r w:rsidR="00844FE7" w:rsidRPr="007033B1">
        <w:rPr>
          <w:rFonts w:ascii="Arial" w:hAnsi="Arial" w:cs="Arial"/>
          <w:sz w:val="20"/>
          <w:szCs w:val="20"/>
        </w:rPr>
        <w:t xml:space="preserve">will be to </w:t>
      </w:r>
      <w:r w:rsidRPr="007033B1">
        <w:rPr>
          <w:rFonts w:ascii="Arial" w:hAnsi="Arial" w:cs="Arial"/>
          <w:sz w:val="20"/>
          <w:szCs w:val="20"/>
        </w:rPr>
        <w:t xml:space="preserve">provide you with </w:t>
      </w:r>
      <w:r w:rsidR="0031455D" w:rsidRPr="007033B1">
        <w:rPr>
          <w:rFonts w:ascii="Arial" w:hAnsi="Arial" w:cs="Arial"/>
          <w:sz w:val="20"/>
          <w:szCs w:val="20"/>
        </w:rPr>
        <w:t>the answers to the questions you have asked of me in your cor</w:t>
      </w:r>
      <w:r w:rsidR="00584840" w:rsidRPr="007033B1">
        <w:rPr>
          <w:rFonts w:ascii="Arial" w:hAnsi="Arial" w:cs="Arial"/>
          <w:sz w:val="20"/>
          <w:szCs w:val="20"/>
        </w:rPr>
        <w:t xml:space="preserve">respondence dated May 22, 2009 and </w:t>
      </w:r>
      <w:r w:rsidR="0031455D" w:rsidRPr="007033B1">
        <w:rPr>
          <w:rFonts w:ascii="Arial" w:hAnsi="Arial" w:cs="Arial"/>
          <w:sz w:val="20"/>
          <w:szCs w:val="20"/>
        </w:rPr>
        <w:t xml:space="preserve">to </w:t>
      </w:r>
      <w:r w:rsidR="00584840" w:rsidRPr="007033B1">
        <w:rPr>
          <w:rFonts w:ascii="Arial" w:hAnsi="Arial" w:cs="Arial"/>
          <w:sz w:val="20"/>
          <w:szCs w:val="20"/>
        </w:rPr>
        <w:t>provide a</w:t>
      </w:r>
      <w:r w:rsidRPr="007033B1">
        <w:rPr>
          <w:rFonts w:ascii="Arial" w:hAnsi="Arial" w:cs="Arial"/>
          <w:sz w:val="20"/>
          <w:szCs w:val="20"/>
        </w:rPr>
        <w:t xml:space="preserve"> </w:t>
      </w:r>
      <w:r w:rsidR="00844FE7" w:rsidRPr="007033B1">
        <w:rPr>
          <w:rFonts w:ascii="Arial" w:hAnsi="Arial" w:cs="Arial"/>
          <w:sz w:val="20"/>
          <w:szCs w:val="20"/>
        </w:rPr>
        <w:t>nursing opinion as to the standards of care provided to</w:t>
      </w:r>
      <w:r w:rsidRPr="007033B1">
        <w:rPr>
          <w:rFonts w:ascii="Arial" w:hAnsi="Arial" w:cs="Arial"/>
          <w:sz w:val="20"/>
          <w:szCs w:val="20"/>
        </w:rPr>
        <w:t xml:space="preserve"> </w:t>
      </w:r>
      <w:r w:rsidR="0031455D" w:rsidRPr="007033B1">
        <w:rPr>
          <w:rFonts w:ascii="Arial" w:hAnsi="Arial" w:cs="Arial"/>
          <w:sz w:val="20"/>
          <w:szCs w:val="20"/>
        </w:rPr>
        <w:t xml:space="preserve">Mr. </w:t>
      </w:r>
      <w:r w:rsidR="00A54C54" w:rsidRPr="007033B1">
        <w:rPr>
          <w:rFonts w:ascii="Arial" w:hAnsi="Arial" w:cs="Arial"/>
          <w:sz w:val="20"/>
          <w:szCs w:val="20"/>
        </w:rPr>
        <w:t>Smith</w:t>
      </w:r>
      <w:r w:rsidR="0031455D" w:rsidRPr="007033B1">
        <w:rPr>
          <w:rFonts w:ascii="Arial" w:hAnsi="Arial" w:cs="Arial"/>
          <w:sz w:val="20"/>
          <w:szCs w:val="20"/>
        </w:rPr>
        <w:t xml:space="preserve"> given his diagnosis of </w:t>
      </w:r>
      <w:r w:rsidR="006843D7" w:rsidRPr="007033B1">
        <w:rPr>
          <w:rFonts w:ascii="Arial" w:hAnsi="Arial" w:cs="Arial"/>
          <w:sz w:val="20"/>
          <w:szCs w:val="20"/>
        </w:rPr>
        <w:t xml:space="preserve">Stevens - </w:t>
      </w:r>
      <w:r w:rsidR="00132CA0" w:rsidRPr="007033B1">
        <w:rPr>
          <w:rFonts w:ascii="Arial" w:hAnsi="Arial" w:cs="Arial"/>
          <w:sz w:val="20"/>
          <w:szCs w:val="20"/>
        </w:rPr>
        <w:t>Johnson Syndrome</w:t>
      </w:r>
      <w:r w:rsidR="0031455D" w:rsidRPr="007033B1">
        <w:rPr>
          <w:rFonts w:ascii="Arial" w:hAnsi="Arial" w:cs="Arial"/>
          <w:sz w:val="20"/>
          <w:szCs w:val="20"/>
        </w:rPr>
        <w:t>.</w:t>
      </w:r>
      <w:r w:rsidR="00132CA0" w:rsidRPr="007033B1">
        <w:rPr>
          <w:rFonts w:ascii="Arial" w:hAnsi="Arial" w:cs="Arial"/>
          <w:sz w:val="20"/>
          <w:szCs w:val="20"/>
        </w:rPr>
        <w:t xml:space="preserve"> </w:t>
      </w:r>
    </w:p>
    <w:p w14:paraId="02B8478C" w14:textId="358BEBFC" w:rsidR="00844FE7" w:rsidRPr="007033B1" w:rsidRDefault="00844FE7" w:rsidP="00054CB8">
      <w:pPr>
        <w:rPr>
          <w:rFonts w:ascii="Arial" w:hAnsi="Arial" w:cs="Arial"/>
          <w:sz w:val="20"/>
          <w:szCs w:val="20"/>
        </w:rPr>
      </w:pPr>
    </w:p>
    <w:p w14:paraId="729D762F" w14:textId="51069D6B" w:rsidR="00054CB8" w:rsidRPr="007033B1" w:rsidRDefault="00980E0A" w:rsidP="00054CB8">
      <w:pPr>
        <w:rPr>
          <w:rFonts w:ascii="Arial" w:hAnsi="Arial" w:cs="Arial"/>
          <w:sz w:val="20"/>
          <w:szCs w:val="20"/>
        </w:rPr>
      </w:pPr>
      <w:r w:rsidRPr="007033B1">
        <w:rPr>
          <w:rFonts w:ascii="Arial" w:hAnsi="Arial" w:cs="Arial"/>
          <w:sz w:val="20"/>
          <w:szCs w:val="20"/>
        </w:rPr>
        <w:t>The facts and assumptions on which my opinion is based have been extracted from a review of the documents listed b</w:t>
      </w:r>
      <w:r w:rsidR="00234845" w:rsidRPr="007033B1">
        <w:rPr>
          <w:rFonts w:ascii="Arial" w:hAnsi="Arial" w:cs="Arial"/>
          <w:sz w:val="20"/>
          <w:szCs w:val="20"/>
        </w:rPr>
        <w:t xml:space="preserve">elow, provided by the office of </w:t>
      </w:r>
      <w:r w:rsidR="006B5B85" w:rsidRPr="007033B1">
        <w:rPr>
          <w:rFonts w:ascii="Arial" w:hAnsi="Arial" w:cs="Arial"/>
          <w:sz w:val="20"/>
          <w:szCs w:val="20"/>
        </w:rPr>
        <w:t xml:space="preserve">Hutchison </w:t>
      </w:r>
      <w:r w:rsidR="00A54C54" w:rsidRPr="007033B1">
        <w:rPr>
          <w:rFonts w:ascii="Arial" w:hAnsi="Arial" w:cs="Arial"/>
          <w:sz w:val="20"/>
          <w:szCs w:val="20"/>
        </w:rPr>
        <w:t>Martins</w:t>
      </w:r>
      <w:r w:rsidR="002D3F05" w:rsidRPr="007033B1">
        <w:rPr>
          <w:rFonts w:ascii="Arial" w:hAnsi="Arial" w:cs="Arial"/>
          <w:sz w:val="20"/>
          <w:szCs w:val="20"/>
        </w:rPr>
        <w:t xml:space="preserve"> of </w:t>
      </w:r>
      <w:r w:rsidR="00A54C54" w:rsidRPr="007033B1">
        <w:rPr>
          <w:rFonts w:ascii="Arial" w:hAnsi="Arial" w:cs="Arial"/>
          <w:sz w:val="20"/>
          <w:szCs w:val="20"/>
        </w:rPr>
        <w:t>Smithers</w:t>
      </w:r>
      <w:r w:rsidR="006B5B85" w:rsidRPr="007033B1">
        <w:rPr>
          <w:rFonts w:ascii="Arial" w:hAnsi="Arial" w:cs="Arial"/>
          <w:sz w:val="20"/>
          <w:szCs w:val="20"/>
        </w:rPr>
        <w:t xml:space="preserve">, </w:t>
      </w:r>
      <w:r w:rsidR="00A54C54" w:rsidRPr="007033B1">
        <w:rPr>
          <w:rFonts w:ascii="Arial" w:hAnsi="Arial" w:cs="Arial"/>
          <w:sz w:val="20"/>
          <w:szCs w:val="20"/>
        </w:rPr>
        <w:t>AB</w:t>
      </w:r>
      <w:r w:rsidR="00234845" w:rsidRPr="007033B1">
        <w:rPr>
          <w:rFonts w:ascii="Arial" w:hAnsi="Arial" w:cs="Arial"/>
          <w:sz w:val="20"/>
          <w:szCs w:val="20"/>
        </w:rPr>
        <w:t>.</w:t>
      </w:r>
      <w:r w:rsidRPr="007033B1">
        <w:rPr>
          <w:rFonts w:ascii="Arial" w:hAnsi="Arial" w:cs="Arial"/>
          <w:sz w:val="20"/>
          <w:szCs w:val="20"/>
        </w:rPr>
        <w:t xml:space="preserve"> I confirm that I am the sole p</w:t>
      </w:r>
      <w:r w:rsidR="00054CB8" w:rsidRPr="007033B1">
        <w:rPr>
          <w:rFonts w:ascii="Arial" w:hAnsi="Arial" w:cs="Arial"/>
          <w:sz w:val="20"/>
          <w:szCs w:val="20"/>
        </w:rPr>
        <w:t>erson responsible for the evaluation of</w:t>
      </w:r>
      <w:r w:rsidRPr="007033B1">
        <w:rPr>
          <w:rFonts w:ascii="Arial" w:hAnsi="Arial" w:cs="Arial"/>
          <w:sz w:val="20"/>
          <w:szCs w:val="20"/>
        </w:rPr>
        <w:t xml:space="preserve"> these documents and for the entire contents and opinion of this written report. </w:t>
      </w:r>
    </w:p>
    <w:p w14:paraId="1DCBEF5A" w14:textId="049AB0BC" w:rsidR="00D12CC7" w:rsidRPr="007033B1" w:rsidRDefault="00D12CC7" w:rsidP="00054CB8">
      <w:pPr>
        <w:rPr>
          <w:rFonts w:ascii="Arial" w:hAnsi="Arial" w:cs="Arial"/>
          <w:b/>
          <w:bCs/>
          <w:i/>
          <w:iCs/>
          <w:sz w:val="20"/>
          <w:szCs w:val="20"/>
          <w:u w:val="single"/>
        </w:rPr>
      </w:pPr>
    </w:p>
    <w:p w14:paraId="33AA0712" w14:textId="31FCA54A" w:rsidR="00177D39" w:rsidRDefault="00D12CC7" w:rsidP="006D4552">
      <w:pPr>
        <w:rPr>
          <w:rFonts w:ascii="Arial" w:hAnsi="Arial" w:cs="Arial"/>
          <w:b/>
          <w:bCs/>
          <w:i/>
          <w:iCs/>
          <w:sz w:val="20"/>
          <w:szCs w:val="20"/>
          <w:u w:val="single"/>
        </w:rPr>
      </w:pPr>
      <w:r w:rsidRPr="007033B1">
        <w:rPr>
          <w:rFonts w:ascii="Arial" w:hAnsi="Arial" w:cs="Arial"/>
          <w:b/>
          <w:bCs/>
          <w:i/>
          <w:iCs/>
          <w:sz w:val="20"/>
          <w:szCs w:val="20"/>
          <w:u w:val="single"/>
        </w:rPr>
        <w:t>Documents Reviewed</w:t>
      </w:r>
    </w:p>
    <w:p w14:paraId="4D779914" w14:textId="77777777" w:rsidR="003C777C" w:rsidRDefault="003C777C" w:rsidP="003C777C">
      <w:pPr>
        <w:rPr>
          <w:rFonts w:ascii="Arial" w:hAnsi="Arial" w:cs="Arial"/>
          <w:b/>
          <w:bCs/>
          <w:color w:val="2F5496" w:themeColor="accent1" w:themeShade="BF"/>
          <w:sz w:val="20"/>
          <w:szCs w:val="20"/>
        </w:rPr>
      </w:pPr>
    </w:p>
    <w:p w14:paraId="5F1332B3" w14:textId="77777777" w:rsidR="003C777C" w:rsidRPr="003C777C" w:rsidRDefault="003C777C" w:rsidP="003C777C">
      <w:pPr>
        <w:rPr>
          <w:rFonts w:ascii="Arial" w:hAnsi="Arial" w:cs="Arial"/>
          <w:b/>
          <w:bCs/>
          <w:i/>
          <w:iCs/>
          <w:color w:val="2F5496" w:themeColor="accent1" w:themeShade="BF"/>
          <w:sz w:val="20"/>
          <w:szCs w:val="20"/>
          <w:u w:val="single"/>
        </w:rPr>
      </w:pPr>
      <w:r w:rsidRPr="003C777C">
        <w:rPr>
          <w:rFonts w:ascii="Arial" w:hAnsi="Arial" w:cs="Arial"/>
          <w:b/>
          <w:bCs/>
          <w:color w:val="2F5496" w:themeColor="accent1" w:themeShade="BF"/>
          <w:sz w:val="20"/>
          <w:szCs w:val="20"/>
        </w:rPr>
        <w:t>Provide a detailed list of all the documentation that you have received and reviewed in order to form your nursing opinion. Over the time working on the case, you will receive additional documentation (Discovery/Questioning, Policies, Procedures). Update the list before you finalize and send your written report. Research material is not included in this list, but may be referred to and/or footnoted throughout your report.</w:t>
      </w:r>
    </w:p>
    <w:p w14:paraId="12221C95" w14:textId="7059BFAA" w:rsidR="00C319E0" w:rsidRDefault="00C319E0" w:rsidP="006D4552">
      <w:pPr>
        <w:rPr>
          <w:rFonts w:ascii="Arial" w:hAnsi="Arial" w:cs="Arial"/>
          <w:b/>
          <w:bCs/>
          <w:i/>
          <w:iCs/>
          <w:sz w:val="20"/>
          <w:szCs w:val="20"/>
          <w:u w:val="single"/>
        </w:rPr>
      </w:pPr>
    </w:p>
    <w:p w14:paraId="03BDF602" w14:textId="59DF1110" w:rsidR="006D4552" w:rsidRDefault="00980E0A" w:rsidP="006D4552">
      <w:pPr>
        <w:rPr>
          <w:rFonts w:ascii="Arial" w:hAnsi="Arial" w:cs="Arial"/>
          <w:sz w:val="20"/>
          <w:szCs w:val="20"/>
        </w:rPr>
      </w:pPr>
      <w:r w:rsidRPr="007033B1">
        <w:rPr>
          <w:rFonts w:ascii="Arial" w:hAnsi="Arial" w:cs="Arial"/>
          <w:sz w:val="20"/>
          <w:szCs w:val="20"/>
        </w:rPr>
        <w:t xml:space="preserve">In preparation of writing this opinion, I have </w:t>
      </w:r>
      <w:r w:rsidR="00054CB8" w:rsidRPr="007033B1">
        <w:rPr>
          <w:rFonts w:ascii="Arial" w:hAnsi="Arial" w:cs="Arial"/>
          <w:sz w:val="20"/>
          <w:szCs w:val="20"/>
        </w:rPr>
        <w:t>reviewed the following information related to this matter</w:t>
      </w:r>
      <w:r w:rsidR="00C319E0">
        <w:rPr>
          <w:rFonts w:ascii="Arial" w:hAnsi="Arial" w:cs="Arial"/>
          <w:sz w:val="20"/>
          <w:szCs w:val="20"/>
        </w:rPr>
        <w:t xml:space="preserve"> provided by </w:t>
      </w:r>
      <w:r w:rsidR="00C319E0" w:rsidRPr="007033B1">
        <w:rPr>
          <w:rFonts w:ascii="Arial" w:hAnsi="Arial" w:cs="Arial"/>
          <w:sz w:val="20"/>
          <w:szCs w:val="20"/>
        </w:rPr>
        <w:t>Hutchison Martins</w:t>
      </w:r>
      <w:r w:rsidR="00054CB8" w:rsidRPr="007033B1">
        <w:rPr>
          <w:rFonts w:ascii="Arial" w:hAnsi="Arial" w:cs="Arial"/>
          <w:sz w:val="20"/>
          <w:szCs w:val="20"/>
        </w:rPr>
        <w:t>:</w:t>
      </w:r>
    </w:p>
    <w:p w14:paraId="20774280" w14:textId="5D4AF242" w:rsidR="00487C4F" w:rsidRPr="007033B1" w:rsidRDefault="00487C4F" w:rsidP="006D4552">
      <w:pPr>
        <w:rPr>
          <w:rFonts w:ascii="Arial" w:hAnsi="Arial" w:cs="Arial"/>
          <w:sz w:val="20"/>
          <w:szCs w:val="20"/>
        </w:rPr>
      </w:pPr>
    </w:p>
    <w:p w14:paraId="299358CF" w14:textId="6E316486" w:rsidR="00243A48" w:rsidRPr="007033B1" w:rsidRDefault="00243A48" w:rsidP="006B5B85">
      <w:pPr>
        <w:numPr>
          <w:ilvl w:val="0"/>
          <w:numId w:val="28"/>
        </w:numPr>
        <w:rPr>
          <w:rFonts w:ascii="Arial" w:hAnsi="Arial" w:cs="Arial"/>
          <w:sz w:val="20"/>
          <w:szCs w:val="20"/>
        </w:rPr>
      </w:pPr>
      <w:r w:rsidRPr="007033B1">
        <w:rPr>
          <w:rFonts w:ascii="Arial" w:hAnsi="Arial" w:cs="Arial"/>
          <w:sz w:val="20"/>
          <w:szCs w:val="20"/>
        </w:rPr>
        <w:t>Statement of Claim dated October 8, 2017</w:t>
      </w:r>
    </w:p>
    <w:p w14:paraId="14C2CBE0" w14:textId="250B5C20" w:rsidR="002D3F05" w:rsidRDefault="00015ED2" w:rsidP="002D3F05">
      <w:pPr>
        <w:numPr>
          <w:ilvl w:val="0"/>
          <w:numId w:val="28"/>
        </w:numPr>
        <w:rPr>
          <w:rFonts w:ascii="Arial" w:hAnsi="Arial" w:cs="Arial"/>
          <w:sz w:val="20"/>
          <w:szCs w:val="20"/>
        </w:rPr>
      </w:pPr>
      <w:r w:rsidRPr="007033B1">
        <w:rPr>
          <w:rFonts w:ascii="Arial" w:hAnsi="Arial" w:cs="Arial"/>
          <w:sz w:val="20"/>
          <w:szCs w:val="20"/>
        </w:rPr>
        <w:t xml:space="preserve">Emergency Room </w:t>
      </w:r>
      <w:r w:rsidR="00C134F1" w:rsidRPr="007033B1">
        <w:rPr>
          <w:rFonts w:ascii="Arial" w:hAnsi="Arial" w:cs="Arial"/>
          <w:sz w:val="20"/>
          <w:szCs w:val="20"/>
        </w:rPr>
        <w:t xml:space="preserve">and Intensive Care </w:t>
      </w:r>
      <w:r w:rsidRPr="007033B1">
        <w:rPr>
          <w:rFonts w:ascii="Arial" w:hAnsi="Arial" w:cs="Arial"/>
          <w:sz w:val="20"/>
          <w:szCs w:val="20"/>
        </w:rPr>
        <w:t xml:space="preserve">records from the </w:t>
      </w:r>
      <w:r w:rsidR="00A54C54" w:rsidRPr="007033B1">
        <w:rPr>
          <w:rFonts w:ascii="Arial" w:hAnsi="Arial" w:cs="Arial"/>
          <w:sz w:val="20"/>
          <w:szCs w:val="20"/>
        </w:rPr>
        <w:t>Dundee</w:t>
      </w:r>
      <w:r w:rsidR="006B5B85" w:rsidRPr="007033B1">
        <w:rPr>
          <w:rFonts w:ascii="Arial" w:hAnsi="Arial" w:cs="Arial"/>
          <w:sz w:val="20"/>
          <w:szCs w:val="20"/>
        </w:rPr>
        <w:t xml:space="preserve"> Regional General Hospital</w:t>
      </w:r>
      <w:r w:rsidRPr="007033B1">
        <w:rPr>
          <w:rFonts w:ascii="Arial" w:hAnsi="Arial" w:cs="Arial"/>
          <w:sz w:val="20"/>
          <w:szCs w:val="20"/>
        </w:rPr>
        <w:t xml:space="preserve"> dated </w:t>
      </w:r>
      <w:r w:rsidR="006B5B85" w:rsidRPr="007033B1">
        <w:rPr>
          <w:rFonts w:ascii="Arial" w:hAnsi="Arial" w:cs="Arial"/>
          <w:sz w:val="20"/>
          <w:szCs w:val="20"/>
        </w:rPr>
        <w:t>September 24</w:t>
      </w:r>
      <w:r w:rsidR="00243A48" w:rsidRPr="007033B1">
        <w:rPr>
          <w:rFonts w:ascii="Arial" w:hAnsi="Arial" w:cs="Arial"/>
          <w:sz w:val="20"/>
          <w:szCs w:val="20"/>
        </w:rPr>
        <w:t>-</w:t>
      </w:r>
      <w:r w:rsidR="006B5B85" w:rsidRPr="007033B1">
        <w:rPr>
          <w:rFonts w:ascii="Arial" w:hAnsi="Arial" w:cs="Arial"/>
          <w:sz w:val="20"/>
          <w:szCs w:val="20"/>
        </w:rPr>
        <w:t>2</w:t>
      </w:r>
      <w:r w:rsidR="00243A48" w:rsidRPr="007033B1">
        <w:rPr>
          <w:rFonts w:ascii="Arial" w:hAnsi="Arial" w:cs="Arial"/>
          <w:sz w:val="20"/>
          <w:szCs w:val="20"/>
        </w:rPr>
        <w:t>8,</w:t>
      </w:r>
      <w:r w:rsidR="006B5B85" w:rsidRPr="007033B1">
        <w:rPr>
          <w:rFonts w:ascii="Arial" w:hAnsi="Arial" w:cs="Arial"/>
          <w:sz w:val="20"/>
          <w:szCs w:val="20"/>
        </w:rPr>
        <w:t xml:space="preserve"> </w:t>
      </w:r>
      <w:r w:rsidR="00394B5A" w:rsidRPr="007033B1">
        <w:rPr>
          <w:rFonts w:ascii="Arial" w:hAnsi="Arial" w:cs="Arial"/>
          <w:sz w:val="20"/>
          <w:szCs w:val="20"/>
        </w:rPr>
        <w:t>2016</w:t>
      </w:r>
      <w:r w:rsidR="006B5B85" w:rsidRPr="007033B1">
        <w:rPr>
          <w:rFonts w:ascii="Arial" w:hAnsi="Arial" w:cs="Arial"/>
          <w:sz w:val="20"/>
          <w:szCs w:val="20"/>
        </w:rPr>
        <w:t xml:space="preserve">.  </w:t>
      </w:r>
    </w:p>
    <w:p w14:paraId="5ADDAB82" w14:textId="6239B69E" w:rsidR="00C319E0" w:rsidRPr="007033B1" w:rsidRDefault="00C319E0" w:rsidP="002D3F05">
      <w:pPr>
        <w:numPr>
          <w:ilvl w:val="0"/>
          <w:numId w:val="28"/>
        </w:numPr>
        <w:rPr>
          <w:rFonts w:ascii="Arial" w:hAnsi="Arial" w:cs="Arial"/>
          <w:sz w:val="20"/>
          <w:szCs w:val="20"/>
        </w:rPr>
      </w:pPr>
      <w:r>
        <w:rPr>
          <w:rFonts w:ascii="Arial" w:hAnsi="Arial" w:cs="Arial"/>
          <w:sz w:val="20"/>
          <w:szCs w:val="20"/>
        </w:rPr>
        <w:t>Questioning of Pamela Smith, Registered Nurse, December 19, 2020</w:t>
      </w:r>
    </w:p>
    <w:p w14:paraId="10141F94" w14:textId="3D127263" w:rsidR="00C21F81" w:rsidRPr="007033B1" w:rsidRDefault="00C21F81" w:rsidP="003259E6">
      <w:pPr>
        <w:pStyle w:val="Heading2"/>
        <w:rPr>
          <w:rFonts w:ascii="Arial" w:hAnsi="Arial" w:cs="Arial"/>
          <w:b w:val="0"/>
          <w:i/>
          <w:sz w:val="20"/>
          <w:szCs w:val="20"/>
        </w:rPr>
      </w:pPr>
    </w:p>
    <w:p w14:paraId="6F0C2404" w14:textId="2D40318D" w:rsidR="00FD3352" w:rsidRPr="007033B1" w:rsidRDefault="00FD3352" w:rsidP="00FD3352">
      <w:pPr>
        <w:rPr>
          <w:rFonts w:ascii="Arial" w:hAnsi="Arial" w:cs="Arial"/>
          <w:sz w:val="20"/>
          <w:szCs w:val="20"/>
        </w:rPr>
      </w:pPr>
    </w:p>
    <w:p w14:paraId="3FCE9095" w14:textId="4692F7AF" w:rsidR="003259E6" w:rsidRDefault="003259E6" w:rsidP="003259E6">
      <w:pPr>
        <w:pStyle w:val="Heading2"/>
        <w:rPr>
          <w:rFonts w:ascii="Arial" w:hAnsi="Arial" w:cs="Arial"/>
          <w:i/>
          <w:sz w:val="20"/>
          <w:szCs w:val="20"/>
        </w:rPr>
      </w:pPr>
      <w:r w:rsidRPr="007033B1">
        <w:rPr>
          <w:rFonts w:ascii="Arial" w:hAnsi="Arial" w:cs="Arial"/>
          <w:i/>
          <w:sz w:val="20"/>
          <w:szCs w:val="20"/>
        </w:rPr>
        <w:lastRenderedPageBreak/>
        <w:t>Patient History</w:t>
      </w:r>
    </w:p>
    <w:p w14:paraId="72AB74EF" w14:textId="77777777" w:rsidR="003C777C" w:rsidRDefault="003C777C" w:rsidP="003C777C">
      <w:pPr>
        <w:rPr>
          <w:rFonts w:ascii="Arial" w:hAnsi="Arial" w:cs="Arial"/>
          <w:b/>
          <w:bCs/>
          <w:color w:val="2F5496" w:themeColor="accent1" w:themeShade="BF"/>
          <w:sz w:val="20"/>
          <w:szCs w:val="20"/>
        </w:rPr>
      </w:pPr>
    </w:p>
    <w:p w14:paraId="1BCD633A" w14:textId="31645F5E" w:rsidR="003C777C" w:rsidRPr="003C777C" w:rsidRDefault="003C777C" w:rsidP="003C777C">
      <w:pPr>
        <w:rPr>
          <w:rFonts w:ascii="Arial" w:hAnsi="Arial" w:cs="Arial"/>
          <w:b/>
          <w:bCs/>
          <w:color w:val="2F5496" w:themeColor="accent1" w:themeShade="BF"/>
          <w:sz w:val="20"/>
          <w:szCs w:val="20"/>
        </w:rPr>
      </w:pPr>
      <w:r w:rsidRPr="003C777C">
        <w:rPr>
          <w:rFonts w:ascii="Arial" w:hAnsi="Arial" w:cs="Arial"/>
          <w:b/>
          <w:bCs/>
          <w:color w:val="2F5496" w:themeColor="accent1" w:themeShade="BF"/>
          <w:sz w:val="20"/>
          <w:szCs w:val="20"/>
        </w:rPr>
        <w:t xml:space="preserve">Include past medical history and basic demographic information such as age, sex, height, weight, marital status, employment, and address of the plaintiff. Include relevant information derived from the case documents such as allergies, current medications and past medical and surgical history. Include a synopsis of the events leading up to the date of the incident. This might include information from Doctor’s office visits, referrals to specialists, diagnostic testing, and ambulance reports. </w:t>
      </w:r>
    </w:p>
    <w:p w14:paraId="3AF25013" w14:textId="77777777" w:rsidR="00243A48" w:rsidRPr="007033B1" w:rsidRDefault="00243A48" w:rsidP="003259E6">
      <w:pPr>
        <w:rPr>
          <w:rFonts w:ascii="Arial" w:hAnsi="Arial" w:cs="Arial"/>
          <w:sz w:val="20"/>
          <w:szCs w:val="20"/>
        </w:rPr>
      </w:pPr>
    </w:p>
    <w:p w14:paraId="7CF6BB3F" w14:textId="77777777" w:rsidR="00B162F9" w:rsidRPr="007033B1" w:rsidRDefault="00AA6FA0" w:rsidP="00813309">
      <w:pPr>
        <w:rPr>
          <w:rFonts w:ascii="Arial" w:hAnsi="Arial" w:cs="Arial"/>
          <w:sz w:val="20"/>
          <w:szCs w:val="20"/>
        </w:rPr>
      </w:pPr>
      <w:r w:rsidRPr="007033B1">
        <w:rPr>
          <w:rFonts w:ascii="Arial" w:hAnsi="Arial" w:cs="Arial"/>
          <w:sz w:val="20"/>
          <w:szCs w:val="20"/>
        </w:rPr>
        <w:t>At the ti</w:t>
      </w:r>
      <w:r w:rsidR="00B162F9" w:rsidRPr="007033B1">
        <w:rPr>
          <w:rFonts w:ascii="Arial" w:hAnsi="Arial" w:cs="Arial"/>
          <w:sz w:val="20"/>
          <w:szCs w:val="20"/>
        </w:rPr>
        <w:t xml:space="preserve">me of the </w:t>
      </w:r>
      <w:r w:rsidR="006B5B85" w:rsidRPr="007033B1">
        <w:rPr>
          <w:rFonts w:ascii="Arial" w:hAnsi="Arial" w:cs="Arial"/>
          <w:sz w:val="20"/>
          <w:szCs w:val="20"/>
        </w:rPr>
        <w:t>original vi</w:t>
      </w:r>
      <w:r w:rsidR="006843D7" w:rsidRPr="007033B1">
        <w:rPr>
          <w:rFonts w:ascii="Arial" w:hAnsi="Arial" w:cs="Arial"/>
          <w:sz w:val="20"/>
          <w:szCs w:val="20"/>
        </w:rPr>
        <w:t xml:space="preserve">sit to the </w:t>
      </w:r>
      <w:r w:rsidR="006B5B85" w:rsidRPr="007033B1">
        <w:rPr>
          <w:rFonts w:ascii="Arial" w:hAnsi="Arial" w:cs="Arial"/>
          <w:sz w:val="20"/>
          <w:szCs w:val="20"/>
        </w:rPr>
        <w:t xml:space="preserve">office of Dr. Theresa </w:t>
      </w:r>
      <w:r w:rsidR="00A54C54" w:rsidRPr="007033B1">
        <w:rPr>
          <w:rFonts w:ascii="Arial" w:hAnsi="Arial" w:cs="Arial"/>
          <w:sz w:val="20"/>
          <w:szCs w:val="20"/>
        </w:rPr>
        <w:t>Van</w:t>
      </w:r>
      <w:r w:rsidR="001F3681" w:rsidRPr="007033B1">
        <w:rPr>
          <w:rFonts w:ascii="Arial" w:hAnsi="Arial" w:cs="Arial"/>
          <w:sz w:val="20"/>
          <w:szCs w:val="20"/>
        </w:rPr>
        <w:t>es</w:t>
      </w:r>
      <w:r w:rsidR="006B5B85" w:rsidRPr="007033B1">
        <w:rPr>
          <w:rFonts w:ascii="Arial" w:hAnsi="Arial" w:cs="Arial"/>
          <w:sz w:val="20"/>
          <w:szCs w:val="20"/>
        </w:rPr>
        <w:t xml:space="preserve"> </w:t>
      </w:r>
      <w:r w:rsidR="0067180E" w:rsidRPr="007033B1">
        <w:rPr>
          <w:rFonts w:ascii="Arial" w:hAnsi="Arial" w:cs="Arial"/>
          <w:sz w:val="20"/>
          <w:szCs w:val="20"/>
        </w:rPr>
        <w:t xml:space="preserve">on September 16, </w:t>
      </w:r>
      <w:r w:rsidR="00394B5A" w:rsidRPr="007033B1">
        <w:rPr>
          <w:rFonts w:ascii="Arial" w:hAnsi="Arial" w:cs="Arial"/>
          <w:sz w:val="20"/>
          <w:szCs w:val="20"/>
        </w:rPr>
        <w:t>2016</w:t>
      </w:r>
      <w:r w:rsidR="006843D7" w:rsidRPr="007033B1">
        <w:rPr>
          <w:rFonts w:ascii="Arial" w:hAnsi="Arial" w:cs="Arial"/>
          <w:sz w:val="20"/>
          <w:szCs w:val="20"/>
        </w:rPr>
        <w:t>,</w:t>
      </w:r>
      <w:r w:rsidR="0067180E" w:rsidRPr="007033B1">
        <w:rPr>
          <w:rFonts w:ascii="Arial" w:hAnsi="Arial" w:cs="Arial"/>
          <w:sz w:val="20"/>
          <w:szCs w:val="20"/>
        </w:rPr>
        <w:t xml:space="preserve"> </w:t>
      </w:r>
      <w:r w:rsidR="006B5B85" w:rsidRPr="007033B1">
        <w:rPr>
          <w:rFonts w:ascii="Arial" w:hAnsi="Arial" w:cs="Arial"/>
          <w:sz w:val="20"/>
          <w:szCs w:val="20"/>
        </w:rPr>
        <w:t xml:space="preserve">Mr. </w:t>
      </w:r>
      <w:r w:rsidR="00A54C54" w:rsidRPr="007033B1">
        <w:rPr>
          <w:rFonts w:ascii="Arial" w:hAnsi="Arial" w:cs="Arial"/>
          <w:sz w:val="20"/>
          <w:szCs w:val="20"/>
        </w:rPr>
        <w:t>Smith</w:t>
      </w:r>
      <w:r w:rsidR="0000022F" w:rsidRPr="007033B1">
        <w:rPr>
          <w:rFonts w:ascii="Arial" w:hAnsi="Arial" w:cs="Arial"/>
          <w:sz w:val="20"/>
          <w:szCs w:val="20"/>
        </w:rPr>
        <w:t xml:space="preserve"> was a 56</w:t>
      </w:r>
      <w:r w:rsidR="00B162F9" w:rsidRPr="007033B1">
        <w:rPr>
          <w:rFonts w:ascii="Arial" w:hAnsi="Arial" w:cs="Arial"/>
          <w:sz w:val="20"/>
          <w:szCs w:val="20"/>
        </w:rPr>
        <w:t xml:space="preserve"> year old </w:t>
      </w:r>
      <w:r w:rsidR="006B5B85" w:rsidRPr="007033B1">
        <w:rPr>
          <w:rFonts w:ascii="Arial" w:hAnsi="Arial" w:cs="Arial"/>
          <w:sz w:val="20"/>
          <w:szCs w:val="20"/>
        </w:rPr>
        <w:t xml:space="preserve">married male.  Mr. </w:t>
      </w:r>
      <w:r w:rsidR="00A54C54" w:rsidRPr="007033B1">
        <w:rPr>
          <w:rFonts w:ascii="Arial" w:hAnsi="Arial" w:cs="Arial"/>
          <w:sz w:val="20"/>
          <w:szCs w:val="20"/>
        </w:rPr>
        <w:t>Smith</w:t>
      </w:r>
      <w:r w:rsidR="006B5B85" w:rsidRPr="007033B1">
        <w:rPr>
          <w:rFonts w:ascii="Arial" w:hAnsi="Arial" w:cs="Arial"/>
          <w:sz w:val="20"/>
          <w:szCs w:val="20"/>
        </w:rPr>
        <w:t xml:space="preserve"> had a </w:t>
      </w:r>
      <w:r w:rsidR="00B162F9" w:rsidRPr="007033B1">
        <w:rPr>
          <w:rFonts w:ascii="Arial" w:hAnsi="Arial" w:cs="Arial"/>
          <w:sz w:val="20"/>
          <w:szCs w:val="20"/>
        </w:rPr>
        <w:t xml:space="preserve">past medical </w:t>
      </w:r>
      <w:r w:rsidR="008674BE" w:rsidRPr="007033B1">
        <w:rPr>
          <w:rFonts w:ascii="Arial" w:hAnsi="Arial" w:cs="Arial"/>
          <w:sz w:val="20"/>
          <w:szCs w:val="20"/>
        </w:rPr>
        <w:t>history</w:t>
      </w:r>
      <w:r w:rsidR="006B5B85" w:rsidRPr="007033B1">
        <w:rPr>
          <w:rFonts w:ascii="Arial" w:hAnsi="Arial" w:cs="Arial"/>
          <w:sz w:val="20"/>
          <w:szCs w:val="20"/>
        </w:rPr>
        <w:t xml:space="preserve"> of hi</w:t>
      </w:r>
      <w:r w:rsidR="00F67B69" w:rsidRPr="007033B1">
        <w:rPr>
          <w:rFonts w:ascii="Arial" w:hAnsi="Arial" w:cs="Arial"/>
          <w:sz w:val="20"/>
          <w:szCs w:val="20"/>
        </w:rPr>
        <w:t>gh cholesterol for which he took the medication Lipitor (atorvastatin calcium).  He had no known allergies.</w:t>
      </w:r>
      <w:r w:rsidR="00B162F9" w:rsidRPr="007033B1">
        <w:rPr>
          <w:rFonts w:ascii="Arial" w:hAnsi="Arial" w:cs="Arial"/>
          <w:sz w:val="20"/>
          <w:szCs w:val="20"/>
        </w:rPr>
        <w:t xml:space="preserve"> </w:t>
      </w:r>
    </w:p>
    <w:p w14:paraId="207A51A1" w14:textId="77777777" w:rsidR="00B162F9" w:rsidRPr="007033B1" w:rsidRDefault="00B162F9" w:rsidP="00B162F9">
      <w:pPr>
        <w:rPr>
          <w:rFonts w:ascii="Arial" w:hAnsi="Arial" w:cs="Arial"/>
          <w:sz w:val="20"/>
          <w:szCs w:val="20"/>
        </w:rPr>
      </w:pPr>
    </w:p>
    <w:p w14:paraId="0F9A5D24" w14:textId="77777777" w:rsidR="00015ED2" w:rsidRPr="007033B1" w:rsidRDefault="00B162F9" w:rsidP="00B162F9">
      <w:pPr>
        <w:rPr>
          <w:rFonts w:ascii="Arial" w:hAnsi="Arial" w:cs="Arial"/>
          <w:sz w:val="20"/>
          <w:szCs w:val="20"/>
        </w:rPr>
      </w:pPr>
      <w:r w:rsidRPr="007033B1">
        <w:rPr>
          <w:rFonts w:ascii="Arial" w:hAnsi="Arial" w:cs="Arial"/>
          <w:sz w:val="20"/>
          <w:szCs w:val="20"/>
        </w:rPr>
        <w:t>As a reference for the following information, normal vital si</w:t>
      </w:r>
      <w:r w:rsidR="00D83544" w:rsidRPr="007033B1">
        <w:rPr>
          <w:rFonts w:ascii="Arial" w:hAnsi="Arial" w:cs="Arial"/>
          <w:sz w:val="20"/>
          <w:szCs w:val="20"/>
        </w:rPr>
        <w:t>gn ranges for a male of this a</w:t>
      </w:r>
      <w:r w:rsidRPr="007033B1">
        <w:rPr>
          <w:rFonts w:ascii="Arial" w:hAnsi="Arial" w:cs="Arial"/>
          <w:sz w:val="20"/>
          <w:szCs w:val="20"/>
        </w:rPr>
        <w:t>ge are:</w:t>
      </w:r>
      <w:r w:rsidRPr="007033B1">
        <w:rPr>
          <w:rFonts w:ascii="Arial" w:hAnsi="Arial" w:cs="Arial"/>
          <w:sz w:val="20"/>
          <w:szCs w:val="20"/>
        </w:rPr>
        <w:tab/>
      </w:r>
    </w:p>
    <w:p w14:paraId="2FF3E4C7" w14:textId="77777777" w:rsidR="006843D7" w:rsidRPr="007033B1" w:rsidRDefault="006843D7" w:rsidP="00B162F9">
      <w:pPr>
        <w:rPr>
          <w:rFonts w:ascii="Arial" w:hAnsi="Arial" w:cs="Arial"/>
          <w:sz w:val="20"/>
          <w:szCs w:val="20"/>
        </w:rPr>
      </w:pPr>
    </w:p>
    <w:p w14:paraId="3A9C70B3" w14:textId="77777777" w:rsidR="00B162F9" w:rsidRPr="007033B1" w:rsidRDefault="00B162F9" w:rsidP="00B162F9">
      <w:pPr>
        <w:pStyle w:val="NoSpacing"/>
        <w:numPr>
          <w:ilvl w:val="0"/>
          <w:numId w:val="27"/>
        </w:numPr>
        <w:rPr>
          <w:rFonts w:ascii="Arial" w:hAnsi="Arial" w:cs="Arial"/>
          <w:sz w:val="20"/>
          <w:szCs w:val="20"/>
        </w:rPr>
      </w:pPr>
      <w:r w:rsidRPr="007033B1">
        <w:rPr>
          <w:rFonts w:ascii="Arial" w:hAnsi="Arial" w:cs="Arial"/>
          <w:sz w:val="20"/>
          <w:szCs w:val="20"/>
        </w:rPr>
        <w:t>Systolic Blood Pressure:</w:t>
      </w:r>
      <w:r w:rsidRPr="007033B1">
        <w:rPr>
          <w:rFonts w:ascii="Arial" w:hAnsi="Arial" w:cs="Arial"/>
          <w:sz w:val="20"/>
          <w:szCs w:val="20"/>
        </w:rPr>
        <w:tab/>
        <w:t>90 to 140 mmHg</w:t>
      </w:r>
    </w:p>
    <w:p w14:paraId="1E9C44AB" w14:textId="77777777" w:rsidR="00B162F9" w:rsidRPr="007033B1" w:rsidRDefault="00B162F9" w:rsidP="00B162F9">
      <w:pPr>
        <w:pStyle w:val="NoSpacing"/>
        <w:numPr>
          <w:ilvl w:val="0"/>
          <w:numId w:val="27"/>
        </w:numPr>
        <w:rPr>
          <w:rFonts w:ascii="Arial" w:hAnsi="Arial" w:cs="Arial"/>
          <w:sz w:val="20"/>
          <w:szCs w:val="20"/>
        </w:rPr>
      </w:pPr>
      <w:r w:rsidRPr="007033B1">
        <w:rPr>
          <w:rFonts w:ascii="Arial" w:hAnsi="Arial" w:cs="Arial"/>
          <w:sz w:val="20"/>
          <w:szCs w:val="20"/>
        </w:rPr>
        <w:t>Diastolic Blood Pressure:</w:t>
      </w:r>
      <w:r w:rsidRPr="007033B1">
        <w:rPr>
          <w:rFonts w:ascii="Arial" w:hAnsi="Arial" w:cs="Arial"/>
          <w:sz w:val="20"/>
          <w:szCs w:val="20"/>
        </w:rPr>
        <w:tab/>
        <w:t>60 to 90 mmHg</w:t>
      </w:r>
    </w:p>
    <w:p w14:paraId="6C030C17" w14:textId="77777777" w:rsidR="00B162F9" w:rsidRPr="007033B1" w:rsidRDefault="00B162F9" w:rsidP="00364AAD">
      <w:pPr>
        <w:pStyle w:val="NoSpacing"/>
        <w:numPr>
          <w:ilvl w:val="0"/>
          <w:numId w:val="27"/>
        </w:numPr>
        <w:rPr>
          <w:rFonts w:ascii="Arial" w:hAnsi="Arial" w:cs="Arial"/>
          <w:sz w:val="20"/>
          <w:szCs w:val="20"/>
        </w:rPr>
      </w:pPr>
      <w:r w:rsidRPr="007033B1">
        <w:rPr>
          <w:rFonts w:ascii="Arial" w:hAnsi="Arial" w:cs="Arial"/>
          <w:sz w:val="20"/>
          <w:szCs w:val="20"/>
        </w:rPr>
        <w:t>Pulse/heart rate:</w:t>
      </w:r>
      <w:r w:rsidRPr="007033B1">
        <w:rPr>
          <w:rFonts w:ascii="Arial" w:hAnsi="Arial" w:cs="Arial"/>
          <w:sz w:val="20"/>
          <w:szCs w:val="20"/>
        </w:rPr>
        <w:tab/>
      </w:r>
      <w:r w:rsidRPr="007033B1">
        <w:rPr>
          <w:rFonts w:ascii="Arial" w:hAnsi="Arial" w:cs="Arial"/>
          <w:sz w:val="20"/>
          <w:szCs w:val="20"/>
        </w:rPr>
        <w:tab/>
        <w:t>60 to 100 beats per minute</w:t>
      </w:r>
    </w:p>
    <w:p w14:paraId="4BF3C27E" w14:textId="77777777" w:rsidR="00B162F9" w:rsidRPr="007033B1" w:rsidRDefault="00B162F9" w:rsidP="00B162F9">
      <w:pPr>
        <w:pStyle w:val="NoSpacing"/>
        <w:numPr>
          <w:ilvl w:val="0"/>
          <w:numId w:val="27"/>
        </w:numPr>
        <w:rPr>
          <w:rFonts w:ascii="Arial" w:hAnsi="Arial" w:cs="Arial"/>
          <w:sz w:val="20"/>
          <w:szCs w:val="20"/>
        </w:rPr>
      </w:pPr>
      <w:r w:rsidRPr="007033B1">
        <w:rPr>
          <w:rFonts w:ascii="Arial" w:hAnsi="Arial" w:cs="Arial"/>
          <w:sz w:val="20"/>
          <w:szCs w:val="20"/>
        </w:rPr>
        <w:t>Respirations:</w:t>
      </w:r>
      <w:r w:rsidRPr="007033B1">
        <w:rPr>
          <w:rFonts w:ascii="Arial" w:hAnsi="Arial" w:cs="Arial"/>
          <w:sz w:val="20"/>
          <w:szCs w:val="20"/>
        </w:rPr>
        <w:tab/>
      </w:r>
      <w:r w:rsidRPr="007033B1">
        <w:rPr>
          <w:rFonts w:ascii="Arial" w:hAnsi="Arial" w:cs="Arial"/>
          <w:sz w:val="20"/>
          <w:szCs w:val="20"/>
        </w:rPr>
        <w:tab/>
      </w:r>
      <w:r w:rsidRPr="007033B1">
        <w:rPr>
          <w:rFonts w:ascii="Arial" w:hAnsi="Arial" w:cs="Arial"/>
          <w:sz w:val="20"/>
          <w:szCs w:val="20"/>
        </w:rPr>
        <w:tab/>
        <w:t>12 to 20 breaths per minute</w:t>
      </w:r>
    </w:p>
    <w:p w14:paraId="61794A97" w14:textId="77777777" w:rsidR="00B162F9" w:rsidRPr="007033B1" w:rsidRDefault="00B162F9" w:rsidP="00B162F9">
      <w:pPr>
        <w:pStyle w:val="NoSpacing"/>
        <w:numPr>
          <w:ilvl w:val="0"/>
          <w:numId w:val="27"/>
        </w:numPr>
        <w:rPr>
          <w:rFonts w:ascii="Arial" w:hAnsi="Arial" w:cs="Arial"/>
          <w:sz w:val="20"/>
          <w:szCs w:val="20"/>
        </w:rPr>
      </w:pPr>
      <w:r w:rsidRPr="007033B1">
        <w:rPr>
          <w:rFonts w:ascii="Arial" w:hAnsi="Arial" w:cs="Arial"/>
          <w:sz w:val="20"/>
          <w:szCs w:val="20"/>
        </w:rPr>
        <w:t>Temperature:</w:t>
      </w:r>
      <w:r w:rsidRPr="007033B1">
        <w:rPr>
          <w:rFonts w:ascii="Arial" w:hAnsi="Arial" w:cs="Arial"/>
          <w:sz w:val="20"/>
          <w:szCs w:val="20"/>
        </w:rPr>
        <w:tab/>
      </w:r>
      <w:r w:rsidRPr="007033B1">
        <w:rPr>
          <w:rFonts w:ascii="Arial" w:hAnsi="Arial" w:cs="Arial"/>
          <w:sz w:val="20"/>
          <w:szCs w:val="20"/>
        </w:rPr>
        <w:tab/>
      </w:r>
      <w:r w:rsidRPr="007033B1">
        <w:rPr>
          <w:rFonts w:ascii="Arial" w:hAnsi="Arial" w:cs="Arial"/>
          <w:sz w:val="20"/>
          <w:szCs w:val="20"/>
        </w:rPr>
        <w:tab/>
        <w:t>36.1 to 37.8 degrees Celsius (C)</w:t>
      </w:r>
    </w:p>
    <w:p w14:paraId="052F7580" w14:textId="77777777" w:rsidR="00B162F9" w:rsidRPr="007033B1" w:rsidRDefault="00B162F9" w:rsidP="00B162F9">
      <w:pPr>
        <w:pStyle w:val="NoSpacing"/>
        <w:numPr>
          <w:ilvl w:val="0"/>
          <w:numId w:val="27"/>
        </w:numPr>
        <w:rPr>
          <w:rFonts w:ascii="Arial" w:hAnsi="Arial" w:cs="Arial"/>
          <w:sz w:val="20"/>
          <w:szCs w:val="20"/>
        </w:rPr>
      </w:pPr>
      <w:r w:rsidRPr="007033B1">
        <w:rPr>
          <w:rFonts w:ascii="Arial" w:hAnsi="Arial" w:cs="Arial"/>
          <w:sz w:val="20"/>
          <w:szCs w:val="20"/>
        </w:rPr>
        <w:t>Blood Oxygen Saturation:</w:t>
      </w:r>
      <w:r w:rsidRPr="007033B1">
        <w:rPr>
          <w:rFonts w:ascii="Arial" w:hAnsi="Arial" w:cs="Arial"/>
          <w:sz w:val="20"/>
          <w:szCs w:val="20"/>
        </w:rPr>
        <w:tab/>
        <w:t>95 to 100% on room air</w:t>
      </w:r>
    </w:p>
    <w:p w14:paraId="08BB5F88" w14:textId="77777777" w:rsidR="006C3D78" w:rsidRPr="007033B1" w:rsidRDefault="006C3D78" w:rsidP="003259E6">
      <w:pPr>
        <w:pStyle w:val="Heading2"/>
        <w:rPr>
          <w:rFonts w:ascii="Arial" w:hAnsi="Arial" w:cs="Arial"/>
          <w:b w:val="0"/>
          <w:sz w:val="20"/>
          <w:szCs w:val="20"/>
        </w:rPr>
      </w:pPr>
    </w:p>
    <w:p w14:paraId="174CA872" w14:textId="77777777" w:rsidR="00364AAD" w:rsidRPr="007033B1" w:rsidRDefault="00364AAD" w:rsidP="00364AAD">
      <w:pPr>
        <w:ind w:left="1440"/>
        <w:jc w:val="right"/>
        <w:rPr>
          <w:rFonts w:ascii="Arial" w:hAnsi="Arial" w:cs="Arial"/>
          <w:sz w:val="20"/>
          <w:szCs w:val="20"/>
        </w:rPr>
      </w:pPr>
      <w:r w:rsidRPr="007033B1">
        <w:rPr>
          <w:rFonts w:ascii="Arial" w:hAnsi="Arial" w:cs="Arial"/>
          <w:noProof/>
          <w:sz w:val="20"/>
          <w:szCs w:val="20"/>
        </w:rPr>
        <w:t>(Lippincott Manual of Nursing Practice, 2010)</w:t>
      </w:r>
    </w:p>
    <w:p w14:paraId="72E6CE31" w14:textId="77777777" w:rsidR="00364AAD" w:rsidRPr="007033B1" w:rsidRDefault="00364AAD" w:rsidP="00364AAD">
      <w:pPr>
        <w:rPr>
          <w:rFonts w:ascii="Arial" w:hAnsi="Arial" w:cs="Arial"/>
          <w:sz w:val="20"/>
          <w:szCs w:val="20"/>
        </w:rPr>
      </w:pPr>
    </w:p>
    <w:p w14:paraId="1B811129" w14:textId="075BECE0" w:rsidR="00C048E9" w:rsidRPr="007033B1" w:rsidRDefault="00C048E9" w:rsidP="00C048E9">
      <w:pPr>
        <w:rPr>
          <w:rFonts w:ascii="Arial" w:hAnsi="Arial" w:cs="Arial"/>
          <w:sz w:val="20"/>
          <w:szCs w:val="20"/>
        </w:rPr>
      </w:pPr>
    </w:p>
    <w:p w14:paraId="417BFFFA" w14:textId="45C81D7F" w:rsidR="003259E6" w:rsidRDefault="00813309" w:rsidP="003259E6">
      <w:pPr>
        <w:pStyle w:val="Heading2"/>
        <w:rPr>
          <w:rFonts w:ascii="Arial" w:hAnsi="Arial" w:cs="Arial"/>
          <w:i/>
          <w:sz w:val="20"/>
          <w:szCs w:val="20"/>
        </w:rPr>
      </w:pPr>
      <w:r w:rsidRPr="007033B1">
        <w:rPr>
          <w:rFonts w:ascii="Arial" w:hAnsi="Arial" w:cs="Arial"/>
          <w:i/>
          <w:sz w:val="20"/>
          <w:szCs w:val="20"/>
        </w:rPr>
        <w:t>Chronology of Events</w:t>
      </w:r>
    </w:p>
    <w:p w14:paraId="10BE1C82" w14:textId="77777777" w:rsidR="00E610E0" w:rsidRDefault="00E610E0" w:rsidP="003C777C">
      <w:pPr>
        <w:rPr>
          <w:rFonts w:ascii="Arial" w:hAnsi="Arial" w:cs="Arial"/>
          <w:color w:val="2F5496" w:themeColor="accent1" w:themeShade="BF"/>
          <w:sz w:val="20"/>
          <w:szCs w:val="20"/>
        </w:rPr>
      </w:pPr>
    </w:p>
    <w:p w14:paraId="4DAD6B60" w14:textId="0337DA4B" w:rsidR="003C777C" w:rsidRPr="00E610E0" w:rsidRDefault="003C777C" w:rsidP="003C777C">
      <w:p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Discuss this section with the lawyer as to the extent of the detail required. Include the events for each of the dates or times that form the basis of your opinion. </w:t>
      </w:r>
    </w:p>
    <w:p w14:paraId="10FD1DE4" w14:textId="77777777" w:rsidR="003C777C" w:rsidRPr="00E610E0" w:rsidRDefault="003C777C" w:rsidP="003C777C">
      <w:pPr>
        <w:numPr>
          <w:ilvl w:val="0"/>
          <w:numId w:val="36"/>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Correlate facts such as days, dates, times, lab results, physician orders, medications, shift changes, and staff designations. </w:t>
      </w:r>
    </w:p>
    <w:p w14:paraId="59706967" w14:textId="77777777" w:rsidR="003C777C" w:rsidRPr="00E610E0" w:rsidRDefault="003C777C" w:rsidP="003C777C">
      <w:pPr>
        <w:numPr>
          <w:ilvl w:val="0"/>
          <w:numId w:val="36"/>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Include names and designations of the doctors and nurses who provided care. </w:t>
      </w:r>
    </w:p>
    <w:p w14:paraId="48886963" w14:textId="77777777" w:rsidR="003C777C" w:rsidRPr="00E610E0" w:rsidRDefault="003C777C" w:rsidP="003C777C">
      <w:pPr>
        <w:numPr>
          <w:ilvl w:val="0"/>
          <w:numId w:val="36"/>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You may also include aspects of teaching regarding diagnoses, medical terminology, medications and their possible side effects, and normal and expected ranges of laboratory findings. </w:t>
      </w:r>
    </w:p>
    <w:p w14:paraId="343FD40E" w14:textId="77777777" w:rsidR="003C777C" w:rsidRPr="00E610E0" w:rsidRDefault="003C777C" w:rsidP="003C777C">
      <w:pPr>
        <w:numPr>
          <w:ilvl w:val="0"/>
          <w:numId w:val="36"/>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If referring to documents that have been poorly photocopied or illegible, note this in the chronology. Do not assume information that you cannot confirm. </w:t>
      </w:r>
    </w:p>
    <w:p w14:paraId="0FB6F5CE" w14:textId="77777777" w:rsidR="003C777C" w:rsidRPr="00E610E0" w:rsidRDefault="003C777C" w:rsidP="003C777C">
      <w:pPr>
        <w:numPr>
          <w:ilvl w:val="0"/>
          <w:numId w:val="36"/>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Label each day in the chronology with a date, day of the week, and location. </w:t>
      </w:r>
    </w:p>
    <w:p w14:paraId="790095B5" w14:textId="77777777" w:rsidR="003C777C" w:rsidRPr="00E610E0" w:rsidRDefault="003C777C" w:rsidP="003C777C">
      <w:pPr>
        <w:numPr>
          <w:ilvl w:val="0"/>
          <w:numId w:val="36"/>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End the chronology when you feel nursing responsibility ends. For instance, if you are providing opinion on post operative care, the chronology might end when the client is transferred from the surgical unit to the ICU. Briefly summarize the remainder of the medical records to provide a conclusion.</w:t>
      </w:r>
    </w:p>
    <w:p w14:paraId="315B16E5" w14:textId="5A536DF0" w:rsidR="00487C4F" w:rsidRPr="00487C4F" w:rsidRDefault="00487C4F" w:rsidP="00487C4F"/>
    <w:p w14:paraId="49CABBAC" w14:textId="5788F2C0" w:rsidR="00844FE7" w:rsidRPr="007033B1" w:rsidRDefault="00844FE7" w:rsidP="00844FE7">
      <w:pPr>
        <w:rPr>
          <w:rFonts w:ascii="Arial" w:hAnsi="Arial" w:cs="Arial"/>
          <w:b/>
          <w:sz w:val="20"/>
          <w:szCs w:val="20"/>
        </w:rPr>
      </w:pPr>
    </w:p>
    <w:p w14:paraId="018E84FD" w14:textId="77777777" w:rsidR="00132CA0" w:rsidRPr="007033B1" w:rsidRDefault="00504DFE" w:rsidP="00844FE7">
      <w:pPr>
        <w:rPr>
          <w:rFonts w:ascii="Arial" w:hAnsi="Arial" w:cs="Arial"/>
          <w:b/>
          <w:i/>
          <w:sz w:val="20"/>
          <w:szCs w:val="20"/>
          <w:u w:val="single"/>
        </w:rPr>
      </w:pPr>
      <w:r w:rsidRPr="007033B1">
        <w:rPr>
          <w:rFonts w:ascii="Arial" w:hAnsi="Arial" w:cs="Arial"/>
          <w:b/>
          <w:i/>
          <w:sz w:val="20"/>
          <w:szCs w:val="20"/>
          <w:u w:val="single"/>
        </w:rPr>
        <w:t xml:space="preserve">Saturday, </w:t>
      </w:r>
      <w:r w:rsidR="00132CA0" w:rsidRPr="007033B1">
        <w:rPr>
          <w:rFonts w:ascii="Arial" w:hAnsi="Arial" w:cs="Arial"/>
          <w:b/>
          <w:i/>
          <w:sz w:val="20"/>
          <w:szCs w:val="20"/>
          <w:u w:val="single"/>
        </w:rPr>
        <w:t xml:space="preserve">September 16, </w:t>
      </w:r>
      <w:r w:rsidR="00394B5A" w:rsidRPr="007033B1">
        <w:rPr>
          <w:rFonts w:ascii="Arial" w:hAnsi="Arial" w:cs="Arial"/>
          <w:b/>
          <w:i/>
          <w:sz w:val="20"/>
          <w:szCs w:val="20"/>
          <w:u w:val="single"/>
        </w:rPr>
        <w:t>2016</w:t>
      </w:r>
      <w:r w:rsidR="00E95B9F" w:rsidRPr="007033B1">
        <w:rPr>
          <w:rFonts w:ascii="Arial" w:hAnsi="Arial" w:cs="Arial"/>
          <w:b/>
          <w:i/>
          <w:sz w:val="20"/>
          <w:szCs w:val="20"/>
          <w:u w:val="single"/>
        </w:rPr>
        <w:t xml:space="preserve"> (First day of Antibiotic Therapy)</w:t>
      </w:r>
    </w:p>
    <w:p w14:paraId="539086AC" w14:textId="77777777" w:rsidR="00132CA0" w:rsidRPr="007033B1" w:rsidRDefault="00132CA0" w:rsidP="00844FE7">
      <w:pPr>
        <w:rPr>
          <w:rFonts w:ascii="Arial" w:hAnsi="Arial" w:cs="Arial"/>
          <w:sz w:val="20"/>
          <w:szCs w:val="20"/>
        </w:rPr>
      </w:pPr>
    </w:p>
    <w:p w14:paraId="6A8B4721" w14:textId="77777777" w:rsidR="00132CA0" w:rsidRPr="007033B1" w:rsidRDefault="00132CA0" w:rsidP="00844FE7">
      <w:pPr>
        <w:rPr>
          <w:rFonts w:ascii="Arial" w:hAnsi="Arial" w:cs="Arial"/>
          <w:sz w:val="20"/>
          <w:szCs w:val="20"/>
        </w:rPr>
      </w:pPr>
      <w:r w:rsidRPr="007033B1">
        <w:rPr>
          <w:rFonts w:ascii="Arial" w:hAnsi="Arial" w:cs="Arial"/>
          <w:sz w:val="20"/>
          <w:szCs w:val="20"/>
        </w:rPr>
        <w:t xml:space="preserve">Mr. </w:t>
      </w:r>
      <w:r w:rsidR="00A54C54" w:rsidRPr="007033B1">
        <w:rPr>
          <w:rFonts w:ascii="Arial" w:hAnsi="Arial" w:cs="Arial"/>
          <w:sz w:val="20"/>
          <w:szCs w:val="20"/>
        </w:rPr>
        <w:t>Smith</w:t>
      </w:r>
      <w:r w:rsidRPr="007033B1">
        <w:rPr>
          <w:rFonts w:ascii="Arial" w:hAnsi="Arial" w:cs="Arial"/>
          <w:sz w:val="20"/>
          <w:szCs w:val="20"/>
        </w:rPr>
        <w:t xml:space="preserve"> attended the clinic of Dr. Theresa </w:t>
      </w:r>
      <w:r w:rsidR="00A54C54" w:rsidRPr="007033B1">
        <w:rPr>
          <w:rFonts w:ascii="Arial" w:hAnsi="Arial" w:cs="Arial"/>
          <w:sz w:val="20"/>
          <w:szCs w:val="20"/>
        </w:rPr>
        <w:t>Van</w:t>
      </w:r>
      <w:r w:rsidR="001F3681" w:rsidRPr="007033B1">
        <w:rPr>
          <w:rFonts w:ascii="Arial" w:hAnsi="Arial" w:cs="Arial"/>
          <w:sz w:val="20"/>
          <w:szCs w:val="20"/>
        </w:rPr>
        <w:t>e</w:t>
      </w:r>
      <w:r w:rsidR="00A54C54" w:rsidRPr="007033B1">
        <w:rPr>
          <w:rFonts w:ascii="Arial" w:hAnsi="Arial" w:cs="Arial"/>
          <w:sz w:val="20"/>
          <w:szCs w:val="20"/>
        </w:rPr>
        <w:t>s</w:t>
      </w:r>
      <w:r w:rsidRPr="007033B1">
        <w:rPr>
          <w:rFonts w:ascii="Arial" w:hAnsi="Arial" w:cs="Arial"/>
          <w:sz w:val="20"/>
          <w:szCs w:val="20"/>
        </w:rPr>
        <w:t xml:space="preserve"> with frequent, painful and bloody urination.  A urine culture was sent and Mr. </w:t>
      </w:r>
      <w:r w:rsidR="00A54C54" w:rsidRPr="007033B1">
        <w:rPr>
          <w:rFonts w:ascii="Arial" w:hAnsi="Arial" w:cs="Arial"/>
          <w:sz w:val="20"/>
          <w:szCs w:val="20"/>
        </w:rPr>
        <w:t>Smith</w:t>
      </w:r>
      <w:r w:rsidRPr="007033B1">
        <w:rPr>
          <w:rFonts w:ascii="Arial" w:hAnsi="Arial" w:cs="Arial"/>
          <w:sz w:val="20"/>
          <w:szCs w:val="20"/>
        </w:rPr>
        <w:t xml:space="preserve"> was comme</w:t>
      </w:r>
      <w:r w:rsidR="00014912" w:rsidRPr="007033B1">
        <w:rPr>
          <w:rFonts w:ascii="Arial" w:hAnsi="Arial" w:cs="Arial"/>
          <w:sz w:val="20"/>
          <w:szCs w:val="20"/>
        </w:rPr>
        <w:t>nced on the antibiotic Septra (</w:t>
      </w:r>
      <w:r w:rsidRPr="007033B1">
        <w:rPr>
          <w:rFonts w:ascii="Arial" w:hAnsi="Arial" w:cs="Arial"/>
          <w:sz w:val="20"/>
          <w:szCs w:val="20"/>
        </w:rPr>
        <w:t>trimethoprim – sulfamethoxazole)</w:t>
      </w:r>
      <w:r w:rsidR="0067180E" w:rsidRPr="007033B1">
        <w:rPr>
          <w:rFonts w:ascii="Arial" w:hAnsi="Arial" w:cs="Arial"/>
          <w:sz w:val="20"/>
          <w:szCs w:val="20"/>
        </w:rPr>
        <w:t xml:space="preserve">.  </w:t>
      </w:r>
    </w:p>
    <w:p w14:paraId="7C34AFB3" w14:textId="77777777" w:rsidR="00FD3352" w:rsidRPr="007033B1" w:rsidRDefault="00FD3352" w:rsidP="00844FE7">
      <w:pPr>
        <w:rPr>
          <w:rFonts w:ascii="Arial" w:hAnsi="Arial" w:cs="Arial"/>
          <w:sz w:val="20"/>
          <w:szCs w:val="20"/>
        </w:rPr>
      </w:pPr>
    </w:p>
    <w:p w14:paraId="0C4569C1" w14:textId="77777777" w:rsidR="00132CA0" w:rsidRPr="007033B1" w:rsidRDefault="00504DFE" w:rsidP="00844FE7">
      <w:pPr>
        <w:rPr>
          <w:rFonts w:ascii="Arial" w:hAnsi="Arial" w:cs="Arial"/>
          <w:b/>
          <w:i/>
          <w:sz w:val="20"/>
          <w:szCs w:val="20"/>
          <w:u w:val="single"/>
        </w:rPr>
      </w:pPr>
      <w:r w:rsidRPr="007033B1">
        <w:rPr>
          <w:rFonts w:ascii="Arial" w:hAnsi="Arial" w:cs="Arial"/>
          <w:b/>
          <w:i/>
          <w:sz w:val="20"/>
          <w:szCs w:val="20"/>
          <w:u w:val="single"/>
        </w:rPr>
        <w:t xml:space="preserve">Tuesday, </w:t>
      </w:r>
      <w:r w:rsidR="00E95B9F" w:rsidRPr="007033B1">
        <w:rPr>
          <w:rFonts w:ascii="Arial" w:hAnsi="Arial" w:cs="Arial"/>
          <w:b/>
          <w:i/>
          <w:sz w:val="20"/>
          <w:szCs w:val="20"/>
          <w:u w:val="single"/>
        </w:rPr>
        <w:t xml:space="preserve">September 19, </w:t>
      </w:r>
      <w:r w:rsidR="00394B5A" w:rsidRPr="007033B1">
        <w:rPr>
          <w:rFonts w:ascii="Arial" w:hAnsi="Arial" w:cs="Arial"/>
          <w:b/>
          <w:i/>
          <w:sz w:val="20"/>
          <w:szCs w:val="20"/>
          <w:u w:val="single"/>
        </w:rPr>
        <w:t>2016</w:t>
      </w:r>
      <w:r w:rsidR="00E95B9F" w:rsidRPr="007033B1">
        <w:rPr>
          <w:rFonts w:ascii="Arial" w:hAnsi="Arial" w:cs="Arial"/>
          <w:b/>
          <w:i/>
          <w:sz w:val="20"/>
          <w:szCs w:val="20"/>
          <w:u w:val="single"/>
        </w:rPr>
        <w:t xml:space="preserve"> (Day 4 of Antibiotic Treatment)</w:t>
      </w:r>
    </w:p>
    <w:p w14:paraId="5DF6D12D" w14:textId="77777777" w:rsidR="00132CA0" w:rsidRPr="007033B1" w:rsidRDefault="00132CA0" w:rsidP="00844FE7">
      <w:pPr>
        <w:rPr>
          <w:rFonts w:ascii="Arial" w:hAnsi="Arial" w:cs="Arial"/>
          <w:sz w:val="20"/>
          <w:szCs w:val="20"/>
        </w:rPr>
      </w:pPr>
    </w:p>
    <w:p w14:paraId="60C390CD" w14:textId="77777777" w:rsidR="00132CA0" w:rsidRPr="007033B1" w:rsidRDefault="0067180E" w:rsidP="00844FE7">
      <w:pPr>
        <w:rPr>
          <w:rFonts w:ascii="Arial" w:hAnsi="Arial" w:cs="Arial"/>
          <w:sz w:val="20"/>
          <w:szCs w:val="20"/>
        </w:rPr>
      </w:pPr>
      <w:r w:rsidRPr="007033B1">
        <w:rPr>
          <w:rFonts w:ascii="Arial" w:hAnsi="Arial" w:cs="Arial"/>
          <w:sz w:val="20"/>
          <w:szCs w:val="20"/>
        </w:rPr>
        <w:t xml:space="preserve">The </w:t>
      </w:r>
      <w:r w:rsidR="00A54C54" w:rsidRPr="007033B1">
        <w:rPr>
          <w:rFonts w:ascii="Arial" w:hAnsi="Arial" w:cs="Arial"/>
          <w:sz w:val="20"/>
          <w:szCs w:val="20"/>
        </w:rPr>
        <w:t>Dundee</w:t>
      </w:r>
      <w:r w:rsidRPr="007033B1">
        <w:rPr>
          <w:rFonts w:ascii="Arial" w:hAnsi="Arial" w:cs="Arial"/>
          <w:sz w:val="20"/>
          <w:szCs w:val="20"/>
        </w:rPr>
        <w:t xml:space="preserve"> Regional General Hospital Urine Culture Laboratory Report noted that the urine culture sent by Dr. </w:t>
      </w:r>
      <w:r w:rsidR="00A54C54" w:rsidRPr="007033B1">
        <w:rPr>
          <w:rFonts w:ascii="Arial" w:hAnsi="Arial" w:cs="Arial"/>
          <w:sz w:val="20"/>
          <w:szCs w:val="20"/>
        </w:rPr>
        <w:t>Van</w:t>
      </w:r>
      <w:r w:rsidR="00177D39" w:rsidRPr="007033B1">
        <w:rPr>
          <w:rFonts w:ascii="Arial" w:hAnsi="Arial" w:cs="Arial"/>
          <w:sz w:val="20"/>
          <w:szCs w:val="20"/>
        </w:rPr>
        <w:t>e</w:t>
      </w:r>
      <w:r w:rsidR="00A54C54" w:rsidRPr="007033B1">
        <w:rPr>
          <w:rFonts w:ascii="Arial" w:hAnsi="Arial" w:cs="Arial"/>
          <w:sz w:val="20"/>
          <w:szCs w:val="20"/>
        </w:rPr>
        <w:t>s</w:t>
      </w:r>
      <w:r w:rsidRPr="007033B1">
        <w:rPr>
          <w:rFonts w:ascii="Arial" w:hAnsi="Arial" w:cs="Arial"/>
          <w:sz w:val="20"/>
          <w:szCs w:val="20"/>
        </w:rPr>
        <w:t xml:space="preserve"> had no growth aft</w:t>
      </w:r>
      <w:r w:rsidR="0000022F" w:rsidRPr="007033B1">
        <w:rPr>
          <w:rFonts w:ascii="Arial" w:hAnsi="Arial" w:cs="Arial"/>
          <w:sz w:val="20"/>
          <w:szCs w:val="20"/>
        </w:rPr>
        <w:t>er 1 day of incubation.  There wa</w:t>
      </w:r>
      <w:r w:rsidRPr="007033B1">
        <w:rPr>
          <w:rFonts w:ascii="Arial" w:hAnsi="Arial" w:cs="Arial"/>
          <w:sz w:val="20"/>
          <w:szCs w:val="20"/>
        </w:rPr>
        <w:t>s a note written by an unknown writer to “follow up with own MD please”.  Dr. B. White was listed in brackets with a fax number.  There was a “Faxed” stamp on the culture report.</w:t>
      </w:r>
      <w:r w:rsidR="00584840" w:rsidRPr="007033B1">
        <w:rPr>
          <w:rFonts w:ascii="Arial" w:hAnsi="Arial" w:cs="Arial"/>
          <w:sz w:val="20"/>
          <w:szCs w:val="20"/>
        </w:rPr>
        <w:t xml:space="preserve">  It is unknown if Dr. White ever received or viewed this culture report</w:t>
      </w:r>
    </w:p>
    <w:p w14:paraId="4996E010" w14:textId="77777777" w:rsidR="0067180E" w:rsidRPr="007033B1" w:rsidRDefault="0067180E" w:rsidP="00844FE7">
      <w:pPr>
        <w:rPr>
          <w:rFonts w:ascii="Arial" w:hAnsi="Arial" w:cs="Arial"/>
          <w:sz w:val="20"/>
          <w:szCs w:val="20"/>
        </w:rPr>
      </w:pPr>
    </w:p>
    <w:p w14:paraId="3C1EAC9D" w14:textId="77777777" w:rsidR="0031455D" w:rsidRPr="007033B1" w:rsidRDefault="0031455D" w:rsidP="00844FE7">
      <w:pPr>
        <w:rPr>
          <w:rFonts w:ascii="Arial" w:hAnsi="Arial" w:cs="Arial"/>
          <w:sz w:val="20"/>
          <w:szCs w:val="20"/>
        </w:rPr>
      </w:pPr>
    </w:p>
    <w:p w14:paraId="7FD0E4F6" w14:textId="77777777" w:rsidR="00132CA0" w:rsidRPr="007033B1" w:rsidRDefault="00504DFE" w:rsidP="00844FE7">
      <w:pPr>
        <w:rPr>
          <w:rFonts w:ascii="Arial" w:hAnsi="Arial" w:cs="Arial"/>
          <w:b/>
          <w:i/>
          <w:sz w:val="20"/>
          <w:szCs w:val="20"/>
          <w:u w:val="single"/>
        </w:rPr>
      </w:pPr>
      <w:r w:rsidRPr="007033B1">
        <w:rPr>
          <w:rFonts w:ascii="Arial" w:hAnsi="Arial" w:cs="Arial"/>
          <w:b/>
          <w:i/>
          <w:sz w:val="20"/>
          <w:szCs w:val="20"/>
          <w:u w:val="single"/>
        </w:rPr>
        <w:t xml:space="preserve">Friday, </w:t>
      </w:r>
      <w:r w:rsidR="00132CA0" w:rsidRPr="007033B1">
        <w:rPr>
          <w:rFonts w:ascii="Arial" w:hAnsi="Arial" w:cs="Arial"/>
          <w:b/>
          <w:i/>
          <w:sz w:val="20"/>
          <w:szCs w:val="20"/>
          <w:u w:val="single"/>
        </w:rPr>
        <w:t xml:space="preserve">September 22, </w:t>
      </w:r>
      <w:r w:rsidR="00394B5A" w:rsidRPr="007033B1">
        <w:rPr>
          <w:rFonts w:ascii="Arial" w:hAnsi="Arial" w:cs="Arial"/>
          <w:b/>
          <w:i/>
          <w:sz w:val="20"/>
          <w:szCs w:val="20"/>
          <w:u w:val="single"/>
        </w:rPr>
        <w:t>2016</w:t>
      </w:r>
      <w:r w:rsidRPr="007033B1">
        <w:rPr>
          <w:rFonts w:ascii="Arial" w:hAnsi="Arial" w:cs="Arial"/>
          <w:b/>
          <w:i/>
          <w:sz w:val="20"/>
          <w:szCs w:val="20"/>
          <w:u w:val="single"/>
        </w:rPr>
        <w:t xml:space="preserve"> (Day 7 of Antibiotic therapy)</w:t>
      </w:r>
    </w:p>
    <w:p w14:paraId="0BECC115" w14:textId="77777777" w:rsidR="00132CA0" w:rsidRPr="007033B1" w:rsidRDefault="00132CA0" w:rsidP="00844FE7">
      <w:pPr>
        <w:rPr>
          <w:rFonts w:ascii="Arial" w:hAnsi="Arial" w:cs="Arial"/>
          <w:sz w:val="20"/>
          <w:szCs w:val="20"/>
        </w:rPr>
      </w:pPr>
    </w:p>
    <w:p w14:paraId="14B80518" w14:textId="77777777" w:rsidR="00132CA0" w:rsidRPr="007033B1" w:rsidRDefault="00584840" w:rsidP="00844FE7">
      <w:pPr>
        <w:rPr>
          <w:rFonts w:ascii="Arial" w:hAnsi="Arial" w:cs="Arial"/>
          <w:sz w:val="20"/>
          <w:szCs w:val="20"/>
        </w:rPr>
      </w:pPr>
      <w:r w:rsidRPr="007033B1">
        <w:rPr>
          <w:rFonts w:ascii="Arial" w:hAnsi="Arial" w:cs="Arial"/>
          <w:sz w:val="20"/>
          <w:szCs w:val="20"/>
        </w:rPr>
        <w:t xml:space="preserve">Documentation in </w:t>
      </w:r>
      <w:r w:rsidR="00504DFE" w:rsidRPr="007033B1">
        <w:rPr>
          <w:rFonts w:ascii="Arial" w:hAnsi="Arial" w:cs="Arial"/>
          <w:sz w:val="20"/>
          <w:szCs w:val="20"/>
        </w:rPr>
        <w:t xml:space="preserve">the Emergency Room records from the </w:t>
      </w:r>
      <w:r w:rsidR="00A54C54" w:rsidRPr="007033B1">
        <w:rPr>
          <w:rFonts w:ascii="Arial" w:hAnsi="Arial" w:cs="Arial"/>
          <w:sz w:val="20"/>
          <w:szCs w:val="20"/>
        </w:rPr>
        <w:t>Dundee</w:t>
      </w:r>
      <w:r w:rsidR="00504DFE" w:rsidRPr="007033B1">
        <w:rPr>
          <w:rFonts w:ascii="Arial" w:hAnsi="Arial" w:cs="Arial"/>
          <w:sz w:val="20"/>
          <w:szCs w:val="20"/>
        </w:rPr>
        <w:t xml:space="preserve"> Regional General Hospital </w:t>
      </w:r>
      <w:r w:rsidRPr="007033B1">
        <w:rPr>
          <w:rFonts w:ascii="Arial" w:hAnsi="Arial" w:cs="Arial"/>
          <w:sz w:val="20"/>
          <w:szCs w:val="20"/>
        </w:rPr>
        <w:t>indicate</w:t>
      </w:r>
      <w:r w:rsidR="00CF3B9F" w:rsidRPr="007033B1">
        <w:rPr>
          <w:rFonts w:ascii="Arial" w:hAnsi="Arial" w:cs="Arial"/>
          <w:sz w:val="20"/>
          <w:szCs w:val="20"/>
        </w:rPr>
        <w:t>d that</w:t>
      </w:r>
      <w:r w:rsidRPr="007033B1">
        <w:rPr>
          <w:rFonts w:ascii="Arial" w:hAnsi="Arial" w:cs="Arial"/>
          <w:sz w:val="20"/>
          <w:szCs w:val="20"/>
        </w:rPr>
        <w:t xml:space="preserve"> </w:t>
      </w:r>
      <w:r w:rsidR="00504DFE" w:rsidRPr="007033B1">
        <w:rPr>
          <w:rFonts w:ascii="Arial" w:hAnsi="Arial" w:cs="Arial"/>
          <w:sz w:val="20"/>
          <w:szCs w:val="20"/>
        </w:rPr>
        <w:t xml:space="preserve">Mr. </w:t>
      </w:r>
      <w:r w:rsidR="00A54C54" w:rsidRPr="007033B1">
        <w:rPr>
          <w:rFonts w:ascii="Arial" w:hAnsi="Arial" w:cs="Arial"/>
          <w:sz w:val="20"/>
          <w:szCs w:val="20"/>
        </w:rPr>
        <w:t>Smith</w:t>
      </w:r>
      <w:r w:rsidR="00504DFE" w:rsidRPr="007033B1">
        <w:rPr>
          <w:rFonts w:ascii="Arial" w:hAnsi="Arial" w:cs="Arial"/>
          <w:sz w:val="20"/>
          <w:szCs w:val="20"/>
        </w:rPr>
        <w:t xml:space="preserve"> developed a frontal headache and fever.</w:t>
      </w:r>
    </w:p>
    <w:p w14:paraId="72A8219D" w14:textId="77777777" w:rsidR="002046EA" w:rsidRPr="007033B1" w:rsidRDefault="002046EA" w:rsidP="00844FE7">
      <w:pPr>
        <w:rPr>
          <w:rFonts w:ascii="Arial" w:hAnsi="Arial" w:cs="Arial"/>
          <w:sz w:val="20"/>
          <w:szCs w:val="20"/>
        </w:rPr>
      </w:pPr>
    </w:p>
    <w:p w14:paraId="371E7135" w14:textId="77777777" w:rsidR="00303731" w:rsidRPr="007033B1" w:rsidRDefault="00303731" w:rsidP="00844FE7">
      <w:pPr>
        <w:rPr>
          <w:rFonts w:ascii="Arial" w:hAnsi="Arial" w:cs="Arial"/>
          <w:sz w:val="20"/>
          <w:szCs w:val="20"/>
        </w:rPr>
      </w:pPr>
    </w:p>
    <w:p w14:paraId="25E9CAC2" w14:textId="77777777" w:rsidR="00132CA0" w:rsidRPr="007033B1" w:rsidRDefault="00504DFE" w:rsidP="00844FE7">
      <w:pPr>
        <w:rPr>
          <w:rFonts w:ascii="Arial" w:hAnsi="Arial" w:cs="Arial"/>
          <w:b/>
          <w:i/>
          <w:sz w:val="20"/>
          <w:szCs w:val="20"/>
          <w:u w:val="single"/>
        </w:rPr>
      </w:pPr>
      <w:r w:rsidRPr="007033B1">
        <w:rPr>
          <w:rFonts w:ascii="Arial" w:hAnsi="Arial" w:cs="Arial"/>
          <w:b/>
          <w:i/>
          <w:sz w:val="20"/>
          <w:szCs w:val="20"/>
          <w:u w:val="single"/>
        </w:rPr>
        <w:t xml:space="preserve">Sunday, </w:t>
      </w:r>
      <w:r w:rsidR="00132CA0" w:rsidRPr="007033B1">
        <w:rPr>
          <w:rFonts w:ascii="Arial" w:hAnsi="Arial" w:cs="Arial"/>
          <w:b/>
          <w:i/>
          <w:sz w:val="20"/>
          <w:szCs w:val="20"/>
          <w:u w:val="single"/>
        </w:rPr>
        <w:t xml:space="preserve">September 24, </w:t>
      </w:r>
      <w:r w:rsidR="00394B5A" w:rsidRPr="007033B1">
        <w:rPr>
          <w:rFonts w:ascii="Arial" w:hAnsi="Arial" w:cs="Arial"/>
          <w:b/>
          <w:i/>
          <w:sz w:val="20"/>
          <w:szCs w:val="20"/>
          <w:u w:val="single"/>
        </w:rPr>
        <w:t>2016</w:t>
      </w:r>
      <w:r w:rsidR="00053084" w:rsidRPr="007033B1">
        <w:rPr>
          <w:rFonts w:ascii="Arial" w:hAnsi="Arial" w:cs="Arial"/>
          <w:b/>
          <w:i/>
          <w:sz w:val="20"/>
          <w:szCs w:val="20"/>
          <w:u w:val="single"/>
        </w:rPr>
        <w:t xml:space="preserve"> (Day 9 of Antibiotic Therapy)</w:t>
      </w:r>
    </w:p>
    <w:p w14:paraId="1514396A" w14:textId="77777777" w:rsidR="00132CA0" w:rsidRPr="007033B1" w:rsidRDefault="00132CA0" w:rsidP="00844FE7">
      <w:pPr>
        <w:rPr>
          <w:rFonts w:ascii="Arial" w:hAnsi="Arial" w:cs="Arial"/>
          <w:sz w:val="20"/>
          <w:szCs w:val="20"/>
        </w:rPr>
      </w:pPr>
    </w:p>
    <w:p w14:paraId="43EB4F2E" w14:textId="77777777" w:rsidR="00132CA0" w:rsidRPr="007033B1" w:rsidRDefault="00504DFE" w:rsidP="00584840">
      <w:pPr>
        <w:rPr>
          <w:rFonts w:ascii="Arial" w:hAnsi="Arial" w:cs="Arial"/>
          <w:sz w:val="20"/>
          <w:szCs w:val="20"/>
        </w:rPr>
      </w:pPr>
      <w:r w:rsidRPr="007033B1">
        <w:rPr>
          <w:rFonts w:ascii="Arial" w:hAnsi="Arial" w:cs="Arial"/>
          <w:sz w:val="20"/>
          <w:szCs w:val="20"/>
        </w:rPr>
        <w:t>At 9:20 p</w:t>
      </w:r>
      <w:r w:rsidR="00584840" w:rsidRPr="007033B1">
        <w:rPr>
          <w:rFonts w:ascii="Arial" w:hAnsi="Arial" w:cs="Arial"/>
          <w:sz w:val="20"/>
          <w:szCs w:val="20"/>
        </w:rPr>
        <w:t>.</w:t>
      </w:r>
      <w:r w:rsidRPr="007033B1">
        <w:rPr>
          <w:rFonts w:ascii="Arial" w:hAnsi="Arial" w:cs="Arial"/>
          <w:sz w:val="20"/>
          <w:szCs w:val="20"/>
        </w:rPr>
        <w:t>m</w:t>
      </w:r>
      <w:r w:rsidR="00584840" w:rsidRPr="007033B1">
        <w:rPr>
          <w:rFonts w:ascii="Arial" w:hAnsi="Arial" w:cs="Arial"/>
          <w:sz w:val="20"/>
          <w:szCs w:val="20"/>
        </w:rPr>
        <w:t>.</w:t>
      </w:r>
      <w:r w:rsidRPr="007033B1">
        <w:rPr>
          <w:rFonts w:ascii="Arial" w:hAnsi="Arial" w:cs="Arial"/>
          <w:sz w:val="20"/>
          <w:szCs w:val="20"/>
        </w:rPr>
        <w:t xml:space="preserve"> Mr. </w:t>
      </w:r>
      <w:r w:rsidR="00A54C54" w:rsidRPr="007033B1">
        <w:rPr>
          <w:rFonts w:ascii="Arial" w:hAnsi="Arial" w:cs="Arial"/>
          <w:sz w:val="20"/>
          <w:szCs w:val="20"/>
        </w:rPr>
        <w:t>Smith</w:t>
      </w:r>
      <w:r w:rsidRPr="007033B1">
        <w:rPr>
          <w:rFonts w:ascii="Arial" w:hAnsi="Arial" w:cs="Arial"/>
          <w:sz w:val="20"/>
          <w:szCs w:val="20"/>
        </w:rPr>
        <w:t xml:space="preserve"> attended the Emergency Department of the </w:t>
      </w:r>
      <w:r w:rsidR="00A54C54" w:rsidRPr="007033B1">
        <w:rPr>
          <w:rFonts w:ascii="Arial" w:hAnsi="Arial" w:cs="Arial"/>
          <w:sz w:val="20"/>
          <w:szCs w:val="20"/>
        </w:rPr>
        <w:t>Dundee</w:t>
      </w:r>
      <w:r w:rsidRPr="007033B1">
        <w:rPr>
          <w:rFonts w:ascii="Arial" w:hAnsi="Arial" w:cs="Arial"/>
          <w:sz w:val="20"/>
          <w:szCs w:val="20"/>
        </w:rPr>
        <w:t xml:space="preserve"> Regional General Hospital.  </w:t>
      </w:r>
    </w:p>
    <w:p w14:paraId="35496FFA" w14:textId="77777777" w:rsidR="00364AAD" w:rsidRPr="007033B1" w:rsidRDefault="00364AAD" w:rsidP="00584840">
      <w:pPr>
        <w:rPr>
          <w:rFonts w:ascii="Arial" w:hAnsi="Arial" w:cs="Arial"/>
          <w:sz w:val="20"/>
          <w:szCs w:val="20"/>
        </w:rPr>
      </w:pPr>
    </w:p>
    <w:p w14:paraId="5D59A29C" w14:textId="77777777" w:rsidR="00584840" w:rsidRPr="007033B1" w:rsidRDefault="00584840" w:rsidP="00584840">
      <w:pPr>
        <w:rPr>
          <w:rFonts w:ascii="Arial" w:hAnsi="Arial" w:cs="Arial"/>
          <w:sz w:val="20"/>
          <w:szCs w:val="20"/>
        </w:rPr>
      </w:pPr>
      <w:r w:rsidRPr="007033B1">
        <w:rPr>
          <w:rFonts w:ascii="Arial" w:hAnsi="Arial" w:cs="Arial"/>
          <w:sz w:val="20"/>
          <w:szCs w:val="20"/>
        </w:rPr>
        <w:t xml:space="preserve">Mr. </w:t>
      </w:r>
      <w:r w:rsidR="00A54C54" w:rsidRPr="007033B1">
        <w:rPr>
          <w:rFonts w:ascii="Arial" w:hAnsi="Arial" w:cs="Arial"/>
          <w:sz w:val="20"/>
          <w:szCs w:val="20"/>
        </w:rPr>
        <w:t>Smith</w:t>
      </w:r>
      <w:r w:rsidRPr="007033B1">
        <w:rPr>
          <w:rFonts w:ascii="Arial" w:hAnsi="Arial" w:cs="Arial"/>
          <w:sz w:val="20"/>
          <w:szCs w:val="20"/>
        </w:rPr>
        <w:t xml:space="preserve"> was assessed by a triage nurse (name not legible) who documented a history of fever since Friday and that he was being treated for a urinary tract infection</w:t>
      </w:r>
      <w:r w:rsidR="009B131A" w:rsidRPr="007033B1">
        <w:rPr>
          <w:rFonts w:ascii="Arial" w:hAnsi="Arial" w:cs="Arial"/>
          <w:sz w:val="20"/>
          <w:szCs w:val="20"/>
        </w:rPr>
        <w:t xml:space="preserve"> (UTI)</w:t>
      </w:r>
      <w:r w:rsidR="00E95B9F" w:rsidRPr="007033B1">
        <w:rPr>
          <w:rFonts w:ascii="Arial" w:hAnsi="Arial" w:cs="Arial"/>
          <w:sz w:val="20"/>
          <w:szCs w:val="20"/>
        </w:rPr>
        <w:t xml:space="preserve">.  He described a headache and of </w:t>
      </w:r>
      <w:r w:rsidRPr="007033B1">
        <w:rPr>
          <w:rFonts w:ascii="Arial" w:hAnsi="Arial" w:cs="Arial"/>
          <w:sz w:val="20"/>
          <w:szCs w:val="20"/>
        </w:rPr>
        <w:t xml:space="preserve">feeling “plugged up”.  </w:t>
      </w:r>
      <w:r w:rsidR="009B131A" w:rsidRPr="007033B1">
        <w:rPr>
          <w:rFonts w:ascii="Arial" w:hAnsi="Arial" w:cs="Arial"/>
          <w:sz w:val="20"/>
          <w:szCs w:val="20"/>
        </w:rPr>
        <w:t xml:space="preserve">Mr. </w:t>
      </w:r>
      <w:r w:rsidR="00A54C54" w:rsidRPr="007033B1">
        <w:rPr>
          <w:rFonts w:ascii="Arial" w:hAnsi="Arial" w:cs="Arial"/>
          <w:sz w:val="20"/>
          <w:szCs w:val="20"/>
        </w:rPr>
        <w:t>Smith</w:t>
      </w:r>
      <w:r w:rsidR="009B131A" w:rsidRPr="007033B1">
        <w:rPr>
          <w:rFonts w:ascii="Arial" w:hAnsi="Arial" w:cs="Arial"/>
          <w:sz w:val="20"/>
          <w:szCs w:val="20"/>
        </w:rPr>
        <w:t xml:space="preserve"> had taken 1 gram of Tylenol </w:t>
      </w:r>
      <w:r w:rsidR="00E95B9F" w:rsidRPr="007033B1">
        <w:rPr>
          <w:rFonts w:ascii="Arial" w:hAnsi="Arial" w:cs="Arial"/>
          <w:sz w:val="20"/>
          <w:szCs w:val="20"/>
        </w:rPr>
        <w:t>(</w:t>
      </w:r>
      <w:r w:rsidR="00010730" w:rsidRPr="007033B1">
        <w:rPr>
          <w:rFonts w:ascii="Arial" w:hAnsi="Arial" w:cs="Arial"/>
          <w:sz w:val="20"/>
          <w:szCs w:val="20"/>
        </w:rPr>
        <w:t>acetaminophen</w:t>
      </w:r>
      <w:r w:rsidR="00E95B9F" w:rsidRPr="007033B1">
        <w:rPr>
          <w:rFonts w:ascii="Arial" w:hAnsi="Arial" w:cs="Arial"/>
          <w:sz w:val="20"/>
          <w:szCs w:val="20"/>
        </w:rPr>
        <w:t xml:space="preserve">) </w:t>
      </w:r>
      <w:r w:rsidR="009B131A" w:rsidRPr="007033B1">
        <w:rPr>
          <w:rFonts w:ascii="Arial" w:hAnsi="Arial" w:cs="Arial"/>
          <w:sz w:val="20"/>
          <w:szCs w:val="20"/>
        </w:rPr>
        <w:t xml:space="preserve">prior to attending the ER.  </w:t>
      </w:r>
      <w:r w:rsidRPr="007033B1">
        <w:rPr>
          <w:rFonts w:ascii="Arial" w:hAnsi="Arial" w:cs="Arial"/>
          <w:sz w:val="20"/>
          <w:szCs w:val="20"/>
        </w:rPr>
        <w:t>Vital signs on arrival were:</w:t>
      </w:r>
    </w:p>
    <w:p w14:paraId="52C01DE0" w14:textId="77777777" w:rsidR="00584840" w:rsidRPr="007033B1" w:rsidRDefault="00584840" w:rsidP="00584840">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4"/>
        <w:gridCol w:w="717"/>
        <w:gridCol w:w="1328"/>
        <w:gridCol w:w="1017"/>
        <w:gridCol w:w="2308"/>
      </w:tblGrid>
      <w:tr w:rsidR="00584840" w:rsidRPr="007033B1" w14:paraId="060D9826" w14:textId="77777777" w:rsidTr="00013A40">
        <w:trPr>
          <w:trHeight w:val="308"/>
          <w:jc w:val="center"/>
        </w:trPr>
        <w:tc>
          <w:tcPr>
            <w:tcW w:w="1724" w:type="dxa"/>
          </w:tcPr>
          <w:p w14:paraId="2F470719"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Temperature</w:t>
            </w:r>
          </w:p>
          <w:p w14:paraId="52E81310"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(Celsius)</w:t>
            </w:r>
          </w:p>
        </w:tc>
        <w:tc>
          <w:tcPr>
            <w:tcW w:w="0" w:type="auto"/>
          </w:tcPr>
          <w:p w14:paraId="2C302382" w14:textId="77777777" w:rsidR="00584840" w:rsidRPr="007033B1" w:rsidRDefault="00584840" w:rsidP="00013A40">
            <w:pPr>
              <w:pStyle w:val="NoSpacing"/>
              <w:jc w:val="center"/>
              <w:rPr>
                <w:rFonts w:ascii="Arial" w:hAnsi="Arial" w:cs="Arial"/>
                <w:sz w:val="20"/>
                <w:szCs w:val="20"/>
              </w:rPr>
            </w:pPr>
          </w:p>
          <w:p w14:paraId="4DCEEBC5"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Pulse</w:t>
            </w:r>
          </w:p>
        </w:tc>
        <w:tc>
          <w:tcPr>
            <w:tcW w:w="0" w:type="auto"/>
          </w:tcPr>
          <w:p w14:paraId="1637D197" w14:textId="77777777" w:rsidR="00584840" w:rsidRPr="007033B1" w:rsidRDefault="00584840" w:rsidP="00013A40">
            <w:pPr>
              <w:pStyle w:val="NoSpacing"/>
              <w:jc w:val="center"/>
              <w:rPr>
                <w:rFonts w:ascii="Arial" w:hAnsi="Arial" w:cs="Arial"/>
                <w:sz w:val="20"/>
                <w:szCs w:val="20"/>
              </w:rPr>
            </w:pPr>
          </w:p>
          <w:p w14:paraId="76704C58"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Respirations</w:t>
            </w:r>
          </w:p>
        </w:tc>
        <w:tc>
          <w:tcPr>
            <w:tcW w:w="0" w:type="auto"/>
          </w:tcPr>
          <w:p w14:paraId="4D2DB88A"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Blood</w:t>
            </w:r>
          </w:p>
          <w:p w14:paraId="6E0D679D"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Pressure</w:t>
            </w:r>
          </w:p>
        </w:tc>
        <w:tc>
          <w:tcPr>
            <w:tcW w:w="2308" w:type="dxa"/>
          </w:tcPr>
          <w:p w14:paraId="134CD7F1"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Oxygen</w:t>
            </w:r>
          </w:p>
          <w:p w14:paraId="0604ED3B"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Saturations</w:t>
            </w:r>
          </w:p>
        </w:tc>
      </w:tr>
      <w:tr w:rsidR="00584840" w:rsidRPr="007033B1" w14:paraId="30A881C0" w14:textId="77777777" w:rsidTr="00013A40">
        <w:trPr>
          <w:jc w:val="center"/>
        </w:trPr>
        <w:tc>
          <w:tcPr>
            <w:tcW w:w="1724" w:type="dxa"/>
          </w:tcPr>
          <w:p w14:paraId="5292A79F"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37.6</w:t>
            </w:r>
          </w:p>
        </w:tc>
        <w:tc>
          <w:tcPr>
            <w:tcW w:w="0" w:type="auto"/>
          </w:tcPr>
          <w:p w14:paraId="5F3552FB"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98</w:t>
            </w:r>
          </w:p>
        </w:tc>
        <w:tc>
          <w:tcPr>
            <w:tcW w:w="0" w:type="auto"/>
          </w:tcPr>
          <w:p w14:paraId="1BBD4752"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20</w:t>
            </w:r>
          </w:p>
        </w:tc>
        <w:tc>
          <w:tcPr>
            <w:tcW w:w="0" w:type="auto"/>
          </w:tcPr>
          <w:p w14:paraId="4765C9FD" w14:textId="77777777" w:rsidR="00584840" w:rsidRPr="007033B1" w:rsidRDefault="00584840" w:rsidP="00013A40">
            <w:pPr>
              <w:pStyle w:val="NoSpacing"/>
              <w:tabs>
                <w:tab w:val="center" w:pos="373"/>
              </w:tabs>
              <w:jc w:val="center"/>
              <w:rPr>
                <w:rFonts w:ascii="Arial" w:hAnsi="Arial" w:cs="Arial"/>
                <w:sz w:val="20"/>
                <w:szCs w:val="20"/>
              </w:rPr>
            </w:pPr>
            <w:r w:rsidRPr="007033B1">
              <w:rPr>
                <w:rFonts w:ascii="Arial" w:hAnsi="Arial" w:cs="Arial"/>
                <w:sz w:val="20"/>
                <w:szCs w:val="20"/>
              </w:rPr>
              <w:t>146/82</w:t>
            </w:r>
          </w:p>
        </w:tc>
        <w:tc>
          <w:tcPr>
            <w:tcW w:w="2308" w:type="dxa"/>
          </w:tcPr>
          <w:p w14:paraId="2702C767" w14:textId="77777777" w:rsidR="00584840" w:rsidRPr="007033B1" w:rsidRDefault="00584840" w:rsidP="00013A40">
            <w:pPr>
              <w:pStyle w:val="NoSpacing"/>
              <w:jc w:val="center"/>
              <w:rPr>
                <w:rFonts w:ascii="Arial" w:hAnsi="Arial" w:cs="Arial"/>
                <w:sz w:val="20"/>
                <w:szCs w:val="20"/>
              </w:rPr>
            </w:pPr>
            <w:r w:rsidRPr="007033B1">
              <w:rPr>
                <w:rFonts w:ascii="Arial" w:hAnsi="Arial" w:cs="Arial"/>
                <w:sz w:val="20"/>
                <w:szCs w:val="20"/>
              </w:rPr>
              <w:t>99% on Room Air</w:t>
            </w:r>
          </w:p>
        </w:tc>
      </w:tr>
    </w:tbl>
    <w:p w14:paraId="4B867997" w14:textId="77777777" w:rsidR="00504DFE" w:rsidRPr="007033B1" w:rsidRDefault="00504DFE" w:rsidP="00844FE7">
      <w:pPr>
        <w:rPr>
          <w:rFonts w:ascii="Arial" w:hAnsi="Arial" w:cs="Arial"/>
          <w:sz w:val="20"/>
          <w:szCs w:val="20"/>
        </w:rPr>
      </w:pPr>
    </w:p>
    <w:p w14:paraId="00F383B4" w14:textId="77777777" w:rsidR="009B131A" w:rsidRPr="007033B1" w:rsidRDefault="009B131A" w:rsidP="00844FE7">
      <w:pPr>
        <w:rPr>
          <w:rFonts w:ascii="Arial" w:hAnsi="Arial" w:cs="Arial"/>
          <w:sz w:val="20"/>
          <w:szCs w:val="20"/>
        </w:rPr>
      </w:pPr>
      <w:r w:rsidRPr="007033B1">
        <w:rPr>
          <w:rFonts w:ascii="Arial" w:hAnsi="Arial" w:cs="Arial"/>
          <w:sz w:val="20"/>
          <w:szCs w:val="20"/>
        </w:rPr>
        <w:t xml:space="preserve">All the vital signs except the blood pressure are within normal limits.  </w:t>
      </w:r>
      <w:r w:rsidR="00E95B9F" w:rsidRPr="007033B1">
        <w:rPr>
          <w:rFonts w:ascii="Arial" w:hAnsi="Arial" w:cs="Arial"/>
          <w:sz w:val="20"/>
          <w:szCs w:val="20"/>
        </w:rPr>
        <w:t xml:space="preserve">The temperature was within normal limits.  If Mr. </w:t>
      </w:r>
      <w:r w:rsidR="00A54C54" w:rsidRPr="007033B1">
        <w:rPr>
          <w:rFonts w:ascii="Arial" w:hAnsi="Arial" w:cs="Arial"/>
          <w:sz w:val="20"/>
          <w:szCs w:val="20"/>
        </w:rPr>
        <w:t>Smith</w:t>
      </w:r>
      <w:r w:rsidR="00E95B9F" w:rsidRPr="007033B1">
        <w:rPr>
          <w:rFonts w:ascii="Arial" w:hAnsi="Arial" w:cs="Arial"/>
          <w:sz w:val="20"/>
          <w:szCs w:val="20"/>
        </w:rPr>
        <w:t xml:space="preserve"> had a fe</w:t>
      </w:r>
      <w:r w:rsidR="000202BC" w:rsidRPr="007033B1">
        <w:rPr>
          <w:rFonts w:ascii="Arial" w:hAnsi="Arial" w:cs="Arial"/>
          <w:sz w:val="20"/>
          <w:szCs w:val="20"/>
        </w:rPr>
        <w:t>ver prior to taking Tylenol</w:t>
      </w:r>
      <w:r w:rsidR="006843D7" w:rsidRPr="007033B1">
        <w:rPr>
          <w:rFonts w:ascii="Arial" w:hAnsi="Arial" w:cs="Arial"/>
          <w:sz w:val="20"/>
          <w:szCs w:val="20"/>
        </w:rPr>
        <w:t>,</w:t>
      </w:r>
      <w:r w:rsidR="000202BC" w:rsidRPr="007033B1">
        <w:rPr>
          <w:rFonts w:ascii="Arial" w:hAnsi="Arial" w:cs="Arial"/>
          <w:sz w:val="20"/>
          <w:szCs w:val="20"/>
        </w:rPr>
        <w:t xml:space="preserve"> it had been </w:t>
      </w:r>
      <w:r w:rsidR="00E95B9F" w:rsidRPr="007033B1">
        <w:rPr>
          <w:rFonts w:ascii="Arial" w:hAnsi="Arial" w:cs="Arial"/>
          <w:sz w:val="20"/>
          <w:szCs w:val="20"/>
        </w:rPr>
        <w:t xml:space="preserve">lowered by Tylenol.  </w:t>
      </w:r>
      <w:r w:rsidRPr="007033B1">
        <w:rPr>
          <w:rFonts w:ascii="Arial" w:hAnsi="Arial" w:cs="Arial"/>
          <w:sz w:val="20"/>
          <w:szCs w:val="20"/>
        </w:rPr>
        <w:t xml:space="preserve">The blood pressure was slightly elevated, but this could be attributed to many things including </w:t>
      </w:r>
      <w:r w:rsidR="000202BC" w:rsidRPr="007033B1">
        <w:rPr>
          <w:rFonts w:ascii="Arial" w:hAnsi="Arial" w:cs="Arial"/>
          <w:sz w:val="20"/>
          <w:szCs w:val="20"/>
        </w:rPr>
        <w:t xml:space="preserve">his headache </w:t>
      </w:r>
      <w:r w:rsidRPr="007033B1">
        <w:rPr>
          <w:rFonts w:ascii="Arial" w:hAnsi="Arial" w:cs="Arial"/>
          <w:sz w:val="20"/>
          <w:szCs w:val="20"/>
        </w:rPr>
        <w:t>pain.  There was no further recheck of his vital signs during this visit.</w:t>
      </w:r>
    </w:p>
    <w:p w14:paraId="19104ECF" w14:textId="77777777" w:rsidR="009B131A" w:rsidRPr="007033B1" w:rsidRDefault="009B131A" w:rsidP="00844FE7">
      <w:pPr>
        <w:rPr>
          <w:rFonts w:ascii="Arial" w:hAnsi="Arial" w:cs="Arial"/>
          <w:sz w:val="20"/>
          <w:szCs w:val="20"/>
        </w:rPr>
      </w:pPr>
    </w:p>
    <w:p w14:paraId="21AC1A71" w14:textId="77777777" w:rsidR="00584840" w:rsidRPr="007033B1" w:rsidRDefault="009B131A" w:rsidP="00844FE7">
      <w:pPr>
        <w:rPr>
          <w:rFonts w:ascii="Arial" w:hAnsi="Arial" w:cs="Arial"/>
          <w:sz w:val="20"/>
          <w:szCs w:val="20"/>
        </w:rPr>
      </w:pPr>
      <w:r w:rsidRPr="007033B1">
        <w:rPr>
          <w:rFonts w:ascii="Arial" w:hAnsi="Arial" w:cs="Arial"/>
          <w:sz w:val="20"/>
          <w:szCs w:val="20"/>
        </w:rPr>
        <w:t xml:space="preserve">At 9:45 p.m. </w:t>
      </w:r>
      <w:r w:rsidR="00584840" w:rsidRPr="007033B1">
        <w:rPr>
          <w:rFonts w:ascii="Arial" w:hAnsi="Arial" w:cs="Arial"/>
          <w:sz w:val="20"/>
          <w:szCs w:val="20"/>
        </w:rPr>
        <w:t xml:space="preserve">Mr. </w:t>
      </w:r>
      <w:r w:rsidR="00A54C54" w:rsidRPr="007033B1">
        <w:rPr>
          <w:rFonts w:ascii="Arial" w:hAnsi="Arial" w:cs="Arial"/>
          <w:sz w:val="20"/>
          <w:szCs w:val="20"/>
        </w:rPr>
        <w:t>Smith</w:t>
      </w:r>
      <w:r w:rsidRPr="007033B1">
        <w:rPr>
          <w:rFonts w:ascii="Arial" w:hAnsi="Arial" w:cs="Arial"/>
          <w:sz w:val="20"/>
          <w:szCs w:val="20"/>
        </w:rPr>
        <w:t xml:space="preserve"> was assessed by an ER physician (name not legible).  A complete</w:t>
      </w:r>
      <w:r w:rsidR="00053084" w:rsidRPr="007033B1">
        <w:rPr>
          <w:rFonts w:ascii="Arial" w:hAnsi="Arial" w:cs="Arial"/>
          <w:sz w:val="20"/>
          <w:szCs w:val="20"/>
        </w:rPr>
        <w:t xml:space="preserve"> systems review </w:t>
      </w:r>
      <w:r w:rsidRPr="007033B1">
        <w:rPr>
          <w:rFonts w:ascii="Arial" w:hAnsi="Arial" w:cs="Arial"/>
          <w:sz w:val="20"/>
          <w:szCs w:val="20"/>
        </w:rPr>
        <w:t xml:space="preserve">was documented by the physician.  The doctor acknowledged that Mr. </w:t>
      </w:r>
      <w:r w:rsidR="00A54C54" w:rsidRPr="007033B1">
        <w:rPr>
          <w:rFonts w:ascii="Arial" w:hAnsi="Arial" w:cs="Arial"/>
          <w:sz w:val="20"/>
          <w:szCs w:val="20"/>
        </w:rPr>
        <w:t>Smith</w:t>
      </w:r>
      <w:r w:rsidRPr="007033B1">
        <w:rPr>
          <w:rFonts w:ascii="Arial" w:hAnsi="Arial" w:cs="Arial"/>
          <w:sz w:val="20"/>
          <w:szCs w:val="20"/>
        </w:rPr>
        <w:t xml:space="preserve"> was on Septra for a UTI and that he had no further urinary symptoms.  Examination of head, neck, ears, mouth, chest</w:t>
      </w:r>
      <w:r w:rsidR="00053084" w:rsidRPr="007033B1">
        <w:rPr>
          <w:rFonts w:ascii="Arial" w:hAnsi="Arial" w:cs="Arial"/>
          <w:sz w:val="20"/>
          <w:szCs w:val="20"/>
        </w:rPr>
        <w:t xml:space="preserve"> and abdomen </w:t>
      </w:r>
      <w:r w:rsidRPr="007033B1">
        <w:rPr>
          <w:rFonts w:ascii="Arial" w:hAnsi="Arial" w:cs="Arial"/>
          <w:sz w:val="20"/>
          <w:szCs w:val="20"/>
        </w:rPr>
        <w:t>were all within normal limits.</w:t>
      </w:r>
      <w:r w:rsidR="00053084" w:rsidRPr="007033B1">
        <w:rPr>
          <w:rFonts w:ascii="Arial" w:hAnsi="Arial" w:cs="Arial"/>
          <w:sz w:val="20"/>
          <w:szCs w:val="20"/>
        </w:rPr>
        <w:t xml:space="preserve">  A urine sample was tested in the ER and documented as negative.  Mr. </w:t>
      </w:r>
      <w:r w:rsidR="00A54C54" w:rsidRPr="007033B1">
        <w:rPr>
          <w:rFonts w:ascii="Arial" w:hAnsi="Arial" w:cs="Arial"/>
          <w:sz w:val="20"/>
          <w:szCs w:val="20"/>
        </w:rPr>
        <w:t>Smith</w:t>
      </w:r>
      <w:r w:rsidR="00053084" w:rsidRPr="007033B1">
        <w:rPr>
          <w:rFonts w:ascii="Arial" w:hAnsi="Arial" w:cs="Arial"/>
          <w:sz w:val="20"/>
          <w:szCs w:val="20"/>
        </w:rPr>
        <w:t xml:space="preserve"> was given the anti-inflammatory medication ibuprofen and diagnosed with a viral illness.  The physician’s plan was symptomatic treatment and Mr. </w:t>
      </w:r>
      <w:r w:rsidR="00A54C54" w:rsidRPr="007033B1">
        <w:rPr>
          <w:rFonts w:ascii="Arial" w:hAnsi="Arial" w:cs="Arial"/>
          <w:sz w:val="20"/>
          <w:szCs w:val="20"/>
        </w:rPr>
        <w:t>Smith</w:t>
      </w:r>
      <w:r w:rsidR="00053084" w:rsidRPr="007033B1">
        <w:rPr>
          <w:rFonts w:ascii="Arial" w:hAnsi="Arial" w:cs="Arial"/>
          <w:sz w:val="20"/>
          <w:szCs w:val="20"/>
        </w:rPr>
        <w:t xml:space="preserve"> was to follow up with his GP as needed.</w:t>
      </w:r>
    </w:p>
    <w:p w14:paraId="627F2BB7" w14:textId="77777777" w:rsidR="00053084" w:rsidRPr="007033B1" w:rsidRDefault="00053084" w:rsidP="00844FE7">
      <w:pPr>
        <w:rPr>
          <w:rFonts w:ascii="Arial" w:hAnsi="Arial" w:cs="Arial"/>
          <w:sz w:val="20"/>
          <w:szCs w:val="20"/>
        </w:rPr>
      </w:pPr>
    </w:p>
    <w:p w14:paraId="43BCF8B0" w14:textId="77777777" w:rsidR="00053084" w:rsidRPr="007033B1" w:rsidRDefault="00053084" w:rsidP="00844FE7">
      <w:pPr>
        <w:rPr>
          <w:rFonts w:ascii="Arial" w:hAnsi="Arial" w:cs="Arial"/>
          <w:sz w:val="20"/>
          <w:szCs w:val="20"/>
        </w:rPr>
      </w:pPr>
      <w:r w:rsidRPr="007033B1">
        <w:rPr>
          <w:rFonts w:ascii="Arial" w:hAnsi="Arial" w:cs="Arial"/>
          <w:sz w:val="20"/>
          <w:szCs w:val="20"/>
        </w:rPr>
        <w:t xml:space="preserve">At 10:05 pm Mr. </w:t>
      </w:r>
      <w:r w:rsidR="00A54C54" w:rsidRPr="007033B1">
        <w:rPr>
          <w:rFonts w:ascii="Arial" w:hAnsi="Arial" w:cs="Arial"/>
          <w:sz w:val="20"/>
          <w:szCs w:val="20"/>
        </w:rPr>
        <w:t>Smith</w:t>
      </w:r>
      <w:r w:rsidRPr="007033B1">
        <w:rPr>
          <w:rFonts w:ascii="Arial" w:hAnsi="Arial" w:cs="Arial"/>
          <w:sz w:val="20"/>
          <w:szCs w:val="20"/>
        </w:rPr>
        <w:t xml:space="preserve"> was discharged.</w:t>
      </w:r>
    </w:p>
    <w:p w14:paraId="439D5AFE" w14:textId="77777777" w:rsidR="008D03C0" w:rsidRPr="007033B1" w:rsidRDefault="008D03C0" w:rsidP="00844FE7">
      <w:pPr>
        <w:rPr>
          <w:rFonts w:ascii="Arial" w:hAnsi="Arial" w:cs="Arial"/>
          <w:sz w:val="20"/>
          <w:szCs w:val="20"/>
        </w:rPr>
      </w:pPr>
    </w:p>
    <w:p w14:paraId="06B8A110" w14:textId="77777777" w:rsidR="00132CA0" w:rsidRPr="007033B1" w:rsidRDefault="00132CA0" w:rsidP="00844FE7">
      <w:pPr>
        <w:rPr>
          <w:rFonts w:ascii="Arial" w:hAnsi="Arial" w:cs="Arial"/>
          <w:sz w:val="20"/>
          <w:szCs w:val="20"/>
        </w:rPr>
      </w:pPr>
    </w:p>
    <w:p w14:paraId="74078DAB" w14:textId="77777777" w:rsidR="00630791" w:rsidRPr="007033B1" w:rsidRDefault="00630791" w:rsidP="00844FE7">
      <w:pPr>
        <w:rPr>
          <w:rFonts w:ascii="Arial" w:hAnsi="Arial" w:cs="Arial"/>
          <w:b/>
          <w:i/>
          <w:sz w:val="20"/>
          <w:szCs w:val="20"/>
          <w:u w:val="single"/>
        </w:rPr>
      </w:pPr>
      <w:r w:rsidRPr="007033B1">
        <w:rPr>
          <w:rFonts w:ascii="Arial" w:hAnsi="Arial" w:cs="Arial"/>
          <w:b/>
          <w:i/>
          <w:sz w:val="20"/>
          <w:szCs w:val="20"/>
          <w:u w:val="single"/>
        </w:rPr>
        <w:t xml:space="preserve">Monday, September 25, </w:t>
      </w:r>
      <w:r w:rsidR="00394B5A" w:rsidRPr="007033B1">
        <w:rPr>
          <w:rFonts w:ascii="Arial" w:hAnsi="Arial" w:cs="Arial"/>
          <w:b/>
          <w:i/>
          <w:sz w:val="20"/>
          <w:szCs w:val="20"/>
          <w:u w:val="single"/>
        </w:rPr>
        <w:t>2016</w:t>
      </w:r>
      <w:r w:rsidR="00E95B9F" w:rsidRPr="007033B1">
        <w:rPr>
          <w:rFonts w:ascii="Arial" w:hAnsi="Arial" w:cs="Arial"/>
          <w:b/>
          <w:i/>
          <w:sz w:val="20"/>
          <w:szCs w:val="20"/>
          <w:u w:val="single"/>
        </w:rPr>
        <w:t xml:space="preserve"> (Day 10 of Antibiotic Treatment)</w:t>
      </w:r>
    </w:p>
    <w:p w14:paraId="60D2D56D" w14:textId="77777777" w:rsidR="00630791" w:rsidRPr="007033B1" w:rsidRDefault="00630791" w:rsidP="00844FE7">
      <w:pPr>
        <w:rPr>
          <w:rFonts w:ascii="Arial" w:hAnsi="Arial" w:cs="Arial"/>
          <w:sz w:val="20"/>
          <w:szCs w:val="20"/>
        </w:rPr>
      </w:pPr>
    </w:p>
    <w:p w14:paraId="13529DA1" w14:textId="77777777" w:rsidR="00630791" w:rsidRPr="007033B1" w:rsidRDefault="00630791" w:rsidP="00844FE7">
      <w:pPr>
        <w:rPr>
          <w:rFonts w:ascii="Arial" w:hAnsi="Arial" w:cs="Arial"/>
          <w:sz w:val="20"/>
          <w:szCs w:val="20"/>
        </w:rPr>
      </w:pPr>
      <w:r w:rsidRPr="007033B1">
        <w:rPr>
          <w:rFonts w:ascii="Arial" w:hAnsi="Arial" w:cs="Arial"/>
          <w:sz w:val="20"/>
          <w:szCs w:val="20"/>
        </w:rPr>
        <w:t xml:space="preserve">Mr. </w:t>
      </w:r>
      <w:r w:rsidR="00A54C54" w:rsidRPr="007033B1">
        <w:rPr>
          <w:rFonts w:ascii="Arial" w:hAnsi="Arial" w:cs="Arial"/>
          <w:sz w:val="20"/>
          <w:szCs w:val="20"/>
        </w:rPr>
        <w:t>Smith</w:t>
      </w:r>
      <w:r w:rsidRPr="007033B1">
        <w:rPr>
          <w:rFonts w:ascii="Arial" w:hAnsi="Arial" w:cs="Arial"/>
          <w:sz w:val="20"/>
          <w:szCs w:val="20"/>
        </w:rPr>
        <w:t xml:space="preserve"> completed his course of antibiotic treatment.</w:t>
      </w:r>
    </w:p>
    <w:p w14:paraId="6375D399" w14:textId="77777777" w:rsidR="00E95B9F" w:rsidRPr="007033B1" w:rsidRDefault="00E95B9F" w:rsidP="00844FE7">
      <w:pPr>
        <w:rPr>
          <w:rFonts w:ascii="Arial" w:hAnsi="Arial" w:cs="Arial"/>
          <w:b/>
          <w:i/>
          <w:sz w:val="20"/>
          <w:szCs w:val="20"/>
          <w:u w:val="single"/>
        </w:rPr>
      </w:pPr>
    </w:p>
    <w:p w14:paraId="3A437192" w14:textId="77777777" w:rsidR="00FD3352" w:rsidRPr="007033B1" w:rsidRDefault="00FD3352" w:rsidP="00844FE7">
      <w:pPr>
        <w:rPr>
          <w:rFonts w:ascii="Arial" w:hAnsi="Arial" w:cs="Arial"/>
          <w:b/>
          <w:i/>
          <w:sz w:val="20"/>
          <w:szCs w:val="20"/>
          <w:u w:val="single"/>
        </w:rPr>
      </w:pPr>
    </w:p>
    <w:p w14:paraId="4868B179" w14:textId="77777777" w:rsidR="00132CA0" w:rsidRPr="007033B1" w:rsidRDefault="00504DFE" w:rsidP="00844FE7">
      <w:pPr>
        <w:rPr>
          <w:rFonts w:ascii="Arial" w:hAnsi="Arial" w:cs="Arial"/>
          <w:b/>
          <w:i/>
          <w:sz w:val="20"/>
          <w:szCs w:val="20"/>
          <w:u w:val="single"/>
        </w:rPr>
      </w:pPr>
      <w:r w:rsidRPr="007033B1">
        <w:rPr>
          <w:rFonts w:ascii="Arial" w:hAnsi="Arial" w:cs="Arial"/>
          <w:b/>
          <w:i/>
          <w:sz w:val="20"/>
          <w:szCs w:val="20"/>
          <w:u w:val="single"/>
        </w:rPr>
        <w:t xml:space="preserve">Tuesday, </w:t>
      </w:r>
      <w:r w:rsidR="00132CA0" w:rsidRPr="007033B1">
        <w:rPr>
          <w:rFonts w:ascii="Arial" w:hAnsi="Arial" w:cs="Arial"/>
          <w:b/>
          <w:i/>
          <w:sz w:val="20"/>
          <w:szCs w:val="20"/>
          <w:u w:val="single"/>
        </w:rPr>
        <w:t xml:space="preserve">September 26, </w:t>
      </w:r>
      <w:r w:rsidR="00394B5A" w:rsidRPr="007033B1">
        <w:rPr>
          <w:rFonts w:ascii="Arial" w:hAnsi="Arial" w:cs="Arial"/>
          <w:b/>
          <w:i/>
          <w:sz w:val="20"/>
          <w:szCs w:val="20"/>
          <w:u w:val="single"/>
        </w:rPr>
        <w:t>2016</w:t>
      </w:r>
    </w:p>
    <w:p w14:paraId="736D5B13" w14:textId="77777777" w:rsidR="00132CA0" w:rsidRPr="007033B1" w:rsidRDefault="00132CA0" w:rsidP="00844FE7">
      <w:pPr>
        <w:rPr>
          <w:rFonts w:ascii="Arial" w:hAnsi="Arial" w:cs="Arial"/>
          <w:sz w:val="20"/>
          <w:szCs w:val="20"/>
        </w:rPr>
      </w:pPr>
    </w:p>
    <w:p w14:paraId="454BEC3A" w14:textId="77777777" w:rsidR="009B1C7B" w:rsidRPr="007033B1" w:rsidRDefault="009B1C7B" w:rsidP="00844FE7">
      <w:pPr>
        <w:rPr>
          <w:rFonts w:ascii="Arial" w:hAnsi="Arial" w:cs="Arial"/>
          <w:sz w:val="20"/>
          <w:szCs w:val="20"/>
        </w:rPr>
      </w:pPr>
      <w:r w:rsidRPr="007033B1">
        <w:rPr>
          <w:rFonts w:ascii="Arial" w:hAnsi="Arial" w:cs="Arial"/>
          <w:sz w:val="20"/>
          <w:szCs w:val="20"/>
        </w:rPr>
        <w:t xml:space="preserve">At 8:12 a.m. Mr. </w:t>
      </w:r>
      <w:r w:rsidR="00A54C54" w:rsidRPr="007033B1">
        <w:rPr>
          <w:rFonts w:ascii="Arial" w:hAnsi="Arial" w:cs="Arial"/>
          <w:sz w:val="20"/>
          <w:szCs w:val="20"/>
        </w:rPr>
        <w:t>Smith</w:t>
      </w:r>
      <w:r w:rsidRPr="007033B1">
        <w:rPr>
          <w:rFonts w:ascii="Arial" w:hAnsi="Arial" w:cs="Arial"/>
          <w:sz w:val="20"/>
          <w:szCs w:val="20"/>
        </w:rPr>
        <w:t xml:space="preserve"> returned to the ER of the </w:t>
      </w:r>
      <w:r w:rsidR="00A54C54" w:rsidRPr="007033B1">
        <w:rPr>
          <w:rFonts w:ascii="Arial" w:hAnsi="Arial" w:cs="Arial"/>
          <w:sz w:val="20"/>
          <w:szCs w:val="20"/>
        </w:rPr>
        <w:t>Dundee</w:t>
      </w:r>
      <w:r w:rsidRPr="007033B1">
        <w:rPr>
          <w:rFonts w:ascii="Arial" w:hAnsi="Arial" w:cs="Arial"/>
          <w:sz w:val="20"/>
          <w:szCs w:val="20"/>
        </w:rPr>
        <w:t xml:space="preserve"> Regional General Hospital.  Triage n</w:t>
      </w:r>
      <w:r w:rsidR="002F18A0" w:rsidRPr="007033B1">
        <w:rPr>
          <w:rFonts w:ascii="Arial" w:hAnsi="Arial" w:cs="Arial"/>
          <w:sz w:val="20"/>
          <w:szCs w:val="20"/>
        </w:rPr>
        <w:t xml:space="preserve">urse R. Reeves </w:t>
      </w:r>
      <w:r w:rsidR="000202BC" w:rsidRPr="007033B1">
        <w:rPr>
          <w:rFonts w:ascii="Arial" w:hAnsi="Arial" w:cs="Arial"/>
          <w:sz w:val="20"/>
          <w:szCs w:val="20"/>
        </w:rPr>
        <w:t xml:space="preserve">noted his </w:t>
      </w:r>
      <w:r w:rsidRPr="007033B1">
        <w:rPr>
          <w:rFonts w:ascii="Arial" w:hAnsi="Arial" w:cs="Arial"/>
          <w:sz w:val="20"/>
          <w:szCs w:val="20"/>
        </w:rPr>
        <w:t xml:space="preserve">previous </w:t>
      </w:r>
      <w:r w:rsidR="000202BC" w:rsidRPr="007033B1">
        <w:rPr>
          <w:rFonts w:ascii="Arial" w:hAnsi="Arial" w:cs="Arial"/>
          <w:sz w:val="20"/>
          <w:szCs w:val="20"/>
        </w:rPr>
        <w:t xml:space="preserve">ER </w:t>
      </w:r>
      <w:r w:rsidRPr="007033B1">
        <w:rPr>
          <w:rFonts w:ascii="Arial" w:hAnsi="Arial" w:cs="Arial"/>
          <w:sz w:val="20"/>
          <w:szCs w:val="20"/>
        </w:rPr>
        <w:t>visit and that he continued to have a fever and headache.  He had no urinary complaints.  Vital signs initially were documented as:</w:t>
      </w:r>
    </w:p>
    <w:p w14:paraId="0CB23E85" w14:textId="77777777" w:rsidR="009B1C7B" w:rsidRPr="007033B1" w:rsidRDefault="009B1C7B" w:rsidP="00844FE7">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4"/>
        <w:gridCol w:w="717"/>
        <w:gridCol w:w="1328"/>
        <w:gridCol w:w="1017"/>
        <w:gridCol w:w="2308"/>
      </w:tblGrid>
      <w:tr w:rsidR="009B1C7B" w:rsidRPr="007033B1" w14:paraId="068B60B7" w14:textId="77777777" w:rsidTr="00EC6BFF">
        <w:trPr>
          <w:trHeight w:val="308"/>
          <w:jc w:val="center"/>
        </w:trPr>
        <w:tc>
          <w:tcPr>
            <w:tcW w:w="1724" w:type="dxa"/>
          </w:tcPr>
          <w:p w14:paraId="2D1538CD" w14:textId="77777777" w:rsidR="009B1C7B" w:rsidRPr="007033B1" w:rsidRDefault="009B1C7B" w:rsidP="00EC6BFF">
            <w:pPr>
              <w:pStyle w:val="NoSpacing"/>
              <w:jc w:val="center"/>
              <w:rPr>
                <w:rFonts w:ascii="Arial" w:hAnsi="Arial" w:cs="Arial"/>
                <w:sz w:val="20"/>
                <w:szCs w:val="20"/>
              </w:rPr>
            </w:pPr>
          </w:p>
          <w:p w14:paraId="2230EB10" w14:textId="77777777" w:rsidR="009B1C7B" w:rsidRPr="007033B1" w:rsidRDefault="009B1C7B" w:rsidP="00EC6BFF">
            <w:pPr>
              <w:pStyle w:val="NoSpacing"/>
              <w:jc w:val="center"/>
              <w:rPr>
                <w:rFonts w:ascii="Arial" w:hAnsi="Arial" w:cs="Arial"/>
                <w:sz w:val="20"/>
                <w:szCs w:val="20"/>
              </w:rPr>
            </w:pPr>
            <w:r w:rsidRPr="007033B1">
              <w:rPr>
                <w:rFonts w:ascii="Arial" w:hAnsi="Arial" w:cs="Arial"/>
                <w:sz w:val="20"/>
                <w:szCs w:val="20"/>
              </w:rPr>
              <w:t>Temperature</w:t>
            </w:r>
          </w:p>
        </w:tc>
        <w:tc>
          <w:tcPr>
            <w:tcW w:w="0" w:type="auto"/>
          </w:tcPr>
          <w:p w14:paraId="49B68F71" w14:textId="77777777" w:rsidR="009B1C7B" w:rsidRPr="007033B1" w:rsidRDefault="009B1C7B" w:rsidP="00EC6BFF">
            <w:pPr>
              <w:pStyle w:val="NoSpacing"/>
              <w:jc w:val="center"/>
              <w:rPr>
                <w:rFonts w:ascii="Arial" w:hAnsi="Arial" w:cs="Arial"/>
                <w:sz w:val="20"/>
                <w:szCs w:val="20"/>
              </w:rPr>
            </w:pPr>
          </w:p>
          <w:p w14:paraId="7BA9B897" w14:textId="77777777" w:rsidR="009B1C7B" w:rsidRPr="007033B1" w:rsidRDefault="009B1C7B" w:rsidP="00EC6BFF">
            <w:pPr>
              <w:pStyle w:val="NoSpacing"/>
              <w:jc w:val="center"/>
              <w:rPr>
                <w:rFonts w:ascii="Arial" w:hAnsi="Arial" w:cs="Arial"/>
                <w:sz w:val="20"/>
                <w:szCs w:val="20"/>
              </w:rPr>
            </w:pPr>
            <w:r w:rsidRPr="007033B1">
              <w:rPr>
                <w:rFonts w:ascii="Arial" w:hAnsi="Arial" w:cs="Arial"/>
                <w:sz w:val="20"/>
                <w:szCs w:val="20"/>
              </w:rPr>
              <w:t>Pulse</w:t>
            </w:r>
          </w:p>
        </w:tc>
        <w:tc>
          <w:tcPr>
            <w:tcW w:w="0" w:type="auto"/>
          </w:tcPr>
          <w:p w14:paraId="391B7131" w14:textId="77777777" w:rsidR="009B1C7B" w:rsidRPr="007033B1" w:rsidRDefault="009B1C7B" w:rsidP="00EC6BFF">
            <w:pPr>
              <w:pStyle w:val="NoSpacing"/>
              <w:jc w:val="center"/>
              <w:rPr>
                <w:rFonts w:ascii="Arial" w:hAnsi="Arial" w:cs="Arial"/>
                <w:sz w:val="20"/>
                <w:szCs w:val="20"/>
              </w:rPr>
            </w:pPr>
          </w:p>
          <w:p w14:paraId="6CD233D9" w14:textId="77777777" w:rsidR="009B1C7B" w:rsidRPr="007033B1" w:rsidRDefault="009B1C7B" w:rsidP="00EC6BFF">
            <w:pPr>
              <w:pStyle w:val="NoSpacing"/>
              <w:jc w:val="center"/>
              <w:rPr>
                <w:rFonts w:ascii="Arial" w:hAnsi="Arial" w:cs="Arial"/>
                <w:sz w:val="20"/>
                <w:szCs w:val="20"/>
              </w:rPr>
            </w:pPr>
            <w:r w:rsidRPr="007033B1">
              <w:rPr>
                <w:rFonts w:ascii="Arial" w:hAnsi="Arial" w:cs="Arial"/>
                <w:sz w:val="20"/>
                <w:szCs w:val="20"/>
              </w:rPr>
              <w:t>Respirations</w:t>
            </w:r>
          </w:p>
        </w:tc>
        <w:tc>
          <w:tcPr>
            <w:tcW w:w="0" w:type="auto"/>
          </w:tcPr>
          <w:p w14:paraId="571BFDDF" w14:textId="77777777" w:rsidR="009B1C7B" w:rsidRPr="007033B1" w:rsidRDefault="009B1C7B" w:rsidP="00EC6BFF">
            <w:pPr>
              <w:pStyle w:val="NoSpacing"/>
              <w:jc w:val="center"/>
              <w:rPr>
                <w:rFonts w:ascii="Arial" w:hAnsi="Arial" w:cs="Arial"/>
                <w:sz w:val="20"/>
                <w:szCs w:val="20"/>
              </w:rPr>
            </w:pPr>
            <w:r w:rsidRPr="007033B1">
              <w:rPr>
                <w:rFonts w:ascii="Arial" w:hAnsi="Arial" w:cs="Arial"/>
                <w:sz w:val="20"/>
                <w:szCs w:val="20"/>
              </w:rPr>
              <w:t>Blood</w:t>
            </w:r>
          </w:p>
          <w:p w14:paraId="67E73F88" w14:textId="77777777" w:rsidR="009B1C7B" w:rsidRPr="007033B1" w:rsidRDefault="009B1C7B" w:rsidP="00EC6BFF">
            <w:pPr>
              <w:pStyle w:val="NoSpacing"/>
              <w:jc w:val="center"/>
              <w:rPr>
                <w:rFonts w:ascii="Arial" w:hAnsi="Arial" w:cs="Arial"/>
                <w:sz w:val="20"/>
                <w:szCs w:val="20"/>
              </w:rPr>
            </w:pPr>
            <w:r w:rsidRPr="007033B1">
              <w:rPr>
                <w:rFonts w:ascii="Arial" w:hAnsi="Arial" w:cs="Arial"/>
                <w:sz w:val="20"/>
                <w:szCs w:val="20"/>
              </w:rPr>
              <w:t>Pressure</w:t>
            </w:r>
          </w:p>
        </w:tc>
        <w:tc>
          <w:tcPr>
            <w:tcW w:w="2308" w:type="dxa"/>
          </w:tcPr>
          <w:p w14:paraId="2D7D3759" w14:textId="77777777" w:rsidR="009B1C7B" w:rsidRPr="007033B1" w:rsidRDefault="009B1C7B" w:rsidP="00EC6BFF">
            <w:pPr>
              <w:pStyle w:val="NoSpacing"/>
              <w:jc w:val="center"/>
              <w:rPr>
                <w:rFonts w:ascii="Arial" w:hAnsi="Arial" w:cs="Arial"/>
                <w:sz w:val="20"/>
                <w:szCs w:val="20"/>
              </w:rPr>
            </w:pPr>
            <w:r w:rsidRPr="007033B1">
              <w:rPr>
                <w:rFonts w:ascii="Arial" w:hAnsi="Arial" w:cs="Arial"/>
                <w:sz w:val="20"/>
                <w:szCs w:val="20"/>
              </w:rPr>
              <w:t>Oxygen</w:t>
            </w:r>
          </w:p>
          <w:p w14:paraId="37C11D3C" w14:textId="77777777" w:rsidR="009B1C7B" w:rsidRPr="007033B1" w:rsidRDefault="009B1C7B" w:rsidP="00EC6BFF">
            <w:pPr>
              <w:pStyle w:val="NoSpacing"/>
              <w:jc w:val="center"/>
              <w:rPr>
                <w:rFonts w:ascii="Arial" w:hAnsi="Arial" w:cs="Arial"/>
                <w:sz w:val="20"/>
                <w:szCs w:val="20"/>
              </w:rPr>
            </w:pPr>
            <w:r w:rsidRPr="007033B1">
              <w:rPr>
                <w:rFonts w:ascii="Arial" w:hAnsi="Arial" w:cs="Arial"/>
                <w:sz w:val="20"/>
                <w:szCs w:val="20"/>
              </w:rPr>
              <w:t>Saturations</w:t>
            </w:r>
          </w:p>
        </w:tc>
      </w:tr>
      <w:tr w:rsidR="009B1C7B" w:rsidRPr="007033B1" w14:paraId="21B7A852" w14:textId="77777777" w:rsidTr="00EC6BFF">
        <w:trPr>
          <w:jc w:val="center"/>
        </w:trPr>
        <w:tc>
          <w:tcPr>
            <w:tcW w:w="1724" w:type="dxa"/>
          </w:tcPr>
          <w:p w14:paraId="2C09FEC2" w14:textId="77777777" w:rsidR="009B1C7B" w:rsidRPr="007033B1" w:rsidRDefault="009B1C7B" w:rsidP="009B1C7B">
            <w:pPr>
              <w:pStyle w:val="NoSpacing"/>
              <w:jc w:val="center"/>
              <w:rPr>
                <w:rFonts w:ascii="Arial" w:hAnsi="Arial" w:cs="Arial"/>
                <w:sz w:val="20"/>
                <w:szCs w:val="20"/>
              </w:rPr>
            </w:pPr>
            <w:r w:rsidRPr="007033B1">
              <w:rPr>
                <w:rFonts w:ascii="Arial" w:hAnsi="Arial" w:cs="Arial"/>
                <w:sz w:val="20"/>
                <w:szCs w:val="20"/>
              </w:rPr>
              <w:t>37.2 C</w:t>
            </w:r>
          </w:p>
        </w:tc>
        <w:tc>
          <w:tcPr>
            <w:tcW w:w="0" w:type="auto"/>
          </w:tcPr>
          <w:p w14:paraId="167F2DBF" w14:textId="77777777" w:rsidR="009B1C7B" w:rsidRPr="007033B1" w:rsidRDefault="009B1C7B" w:rsidP="009B1C7B">
            <w:pPr>
              <w:pStyle w:val="NoSpacing"/>
              <w:jc w:val="center"/>
              <w:rPr>
                <w:rFonts w:ascii="Arial" w:hAnsi="Arial" w:cs="Arial"/>
                <w:sz w:val="20"/>
                <w:szCs w:val="20"/>
              </w:rPr>
            </w:pPr>
            <w:r w:rsidRPr="007033B1">
              <w:rPr>
                <w:rFonts w:ascii="Arial" w:hAnsi="Arial" w:cs="Arial"/>
                <w:sz w:val="20"/>
                <w:szCs w:val="20"/>
              </w:rPr>
              <w:t>114</w:t>
            </w:r>
          </w:p>
        </w:tc>
        <w:tc>
          <w:tcPr>
            <w:tcW w:w="0" w:type="auto"/>
          </w:tcPr>
          <w:p w14:paraId="280AC6FD" w14:textId="77777777" w:rsidR="009B1C7B" w:rsidRPr="007033B1" w:rsidRDefault="009B1C7B" w:rsidP="009B1C7B">
            <w:pPr>
              <w:pStyle w:val="NoSpacing"/>
              <w:jc w:val="center"/>
              <w:rPr>
                <w:rFonts w:ascii="Arial" w:hAnsi="Arial" w:cs="Arial"/>
                <w:sz w:val="20"/>
                <w:szCs w:val="20"/>
              </w:rPr>
            </w:pPr>
            <w:r w:rsidRPr="007033B1">
              <w:rPr>
                <w:rFonts w:ascii="Arial" w:hAnsi="Arial" w:cs="Arial"/>
                <w:sz w:val="20"/>
                <w:szCs w:val="20"/>
              </w:rPr>
              <w:t>18</w:t>
            </w:r>
          </w:p>
        </w:tc>
        <w:tc>
          <w:tcPr>
            <w:tcW w:w="0" w:type="auto"/>
          </w:tcPr>
          <w:p w14:paraId="4080A024" w14:textId="77777777" w:rsidR="009B1C7B" w:rsidRPr="007033B1" w:rsidRDefault="009B1C7B" w:rsidP="009B1C7B">
            <w:pPr>
              <w:pStyle w:val="NoSpacing"/>
              <w:tabs>
                <w:tab w:val="center" w:pos="373"/>
              </w:tabs>
              <w:jc w:val="center"/>
              <w:rPr>
                <w:rFonts w:ascii="Arial" w:hAnsi="Arial" w:cs="Arial"/>
                <w:sz w:val="20"/>
                <w:szCs w:val="20"/>
              </w:rPr>
            </w:pPr>
            <w:r w:rsidRPr="007033B1">
              <w:rPr>
                <w:rFonts w:ascii="Arial" w:hAnsi="Arial" w:cs="Arial"/>
                <w:sz w:val="20"/>
                <w:szCs w:val="20"/>
              </w:rPr>
              <w:t>91/59</w:t>
            </w:r>
          </w:p>
        </w:tc>
        <w:tc>
          <w:tcPr>
            <w:tcW w:w="2308" w:type="dxa"/>
          </w:tcPr>
          <w:p w14:paraId="218C62D1" w14:textId="77777777" w:rsidR="009B1C7B" w:rsidRPr="007033B1" w:rsidRDefault="009B1C7B" w:rsidP="009B1C7B">
            <w:pPr>
              <w:pStyle w:val="NoSpacing"/>
              <w:jc w:val="center"/>
              <w:rPr>
                <w:rFonts w:ascii="Arial" w:hAnsi="Arial" w:cs="Arial"/>
                <w:sz w:val="20"/>
                <w:szCs w:val="20"/>
              </w:rPr>
            </w:pPr>
            <w:r w:rsidRPr="007033B1">
              <w:rPr>
                <w:rFonts w:ascii="Arial" w:hAnsi="Arial" w:cs="Arial"/>
                <w:sz w:val="20"/>
                <w:szCs w:val="20"/>
              </w:rPr>
              <w:t>94% on room air</w:t>
            </w:r>
          </w:p>
        </w:tc>
      </w:tr>
    </w:tbl>
    <w:p w14:paraId="1DC114B4" w14:textId="77777777" w:rsidR="00132CA0" w:rsidRPr="007033B1" w:rsidRDefault="00132CA0" w:rsidP="00844FE7">
      <w:pPr>
        <w:rPr>
          <w:rFonts w:ascii="Arial" w:hAnsi="Arial" w:cs="Arial"/>
          <w:sz w:val="20"/>
          <w:szCs w:val="20"/>
        </w:rPr>
      </w:pPr>
    </w:p>
    <w:p w14:paraId="1343F8BD" w14:textId="77777777" w:rsidR="009B1C7B" w:rsidRPr="007033B1" w:rsidRDefault="009B1C7B" w:rsidP="00844FE7">
      <w:pPr>
        <w:rPr>
          <w:rFonts w:ascii="Arial" w:hAnsi="Arial" w:cs="Arial"/>
          <w:sz w:val="20"/>
          <w:szCs w:val="20"/>
        </w:rPr>
      </w:pPr>
      <w:r w:rsidRPr="007033B1">
        <w:rPr>
          <w:rFonts w:ascii="Arial" w:hAnsi="Arial" w:cs="Arial"/>
          <w:sz w:val="20"/>
          <w:szCs w:val="20"/>
        </w:rPr>
        <w:lastRenderedPageBreak/>
        <w:t xml:space="preserve">Of concern in the vital signs was the elevated heart rate and decreased blood pressure.  However, </w:t>
      </w:r>
      <w:r w:rsidR="00A466B9" w:rsidRPr="007033B1">
        <w:rPr>
          <w:rFonts w:ascii="Arial" w:hAnsi="Arial" w:cs="Arial"/>
          <w:sz w:val="20"/>
          <w:szCs w:val="20"/>
        </w:rPr>
        <w:t xml:space="preserve">repeated vital signs by the nursing staff at 9:15 a.m., 11:00 a.m., 12:30 p.m., and 2:00 p.m. were all within normal limits.  A nursing physical assessment of Mr. </w:t>
      </w:r>
      <w:r w:rsidR="00A54C54" w:rsidRPr="007033B1">
        <w:rPr>
          <w:rFonts w:ascii="Arial" w:hAnsi="Arial" w:cs="Arial"/>
          <w:sz w:val="20"/>
          <w:szCs w:val="20"/>
        </w:rPr>
        <w:t>Smith</w:t>
      </w:r>
      <w:r w:rsidR="00A466B9" w:rsidRPr="007033B1">
        <w:rPr>
          <w:rFonts w:ascii="Arial" w:hAnsi="Arial" w:cs="Arial"/>
          <w:sz w:val="20"/>
          <w:szCs w:val="20"/>
        </w:rPr>
        <w:t xml:space="preserve"> was completed by Nurse Jo-Ann (no last name is documented).  Mr. </w:t>
      </w:r>
      <w:r w:rsidR="00A54C54" w:rsidRPr="007033B1">
        <w:rPr>
          <w:rFonts w:ascii="Arial" w:hAnsi="Arial" w:cs="Arial"/>
          <w:sz w:val="20"/>
          <w:szCs w:val="20"/>
        </w:rPr>
        <w:t>Smith</w:t>
      </w:r>
      <w:r w:rsidR="00A466B9" w:rsidRPr="007033B1">
        <w:rPr>
          <w:rFonts w:ascii="Arial" w:hAnsi="Arial" w:cs="Arial"/>
          <w:sz w:val="20"/>
          <w:szCs w:val="20"/>
        </w:rPr>
        <w:t xml:space="preserve"> was alert and oriented to person place and time.  He reported a constant central non-radiating headache between his eyes rated on a pain scale at 7 or 8/10 (0/10 would be no pain, 10/10 the worst imaginable </w:t>
      </w:r>
      <w:r w:rsidR="000202BC" w:rsidRPr="007033B1">
        <w:rPr>
          <w:rFonts w:ascii="Arial" w:hAnsi="Arial" w:cs="Arial"/>
          <w:sz w:val="20"/>
          <w:szCs w:val="20"/>
        </w:rPr>
        <w:t xml:space="preserve">perceived </w:t>
      </w:r>
      <w:r w:rsidR="00A466B9" w:rsidRPr="007033B1">
        <w:rPr>
          <w:rFonts w:ascii="Arial" w:hAnsi="Arial" w:cs="Arial"/>
          <w:sz w:val="20"/>
          <w:szCs w:val="20"/>
        </w:rPr>
        <w:t>by the patient).  A system by system assessment by the nurse revealed no abnormalities of the chest/l</w:t>
      </w:r>
      <w:r w:rsidR="000202BC" w:rsidRPr="007033B1">
        <w:rPr>
          <w:rFonts w:ascii="Arial" w:hAnsi="Arial" w:cs="Arial"/>
          <w:sz w:val="20"/>
          <w:szCs w:val="20"/>
        </w:rPr>
        <w:t xml:space="preserve">ungs, heart sounds were regular and strong and </w:t>
      </w:r>
      <w:r w:rsidR="00A466B9" w:rsidRPr="007033B1">
        <w:rPr>
          <w:rFonts w:ascii="Arial" w:hAnsi="Arial" w:cs="Arial"/>
          <w:sz w:val="20"/>
          <w:szCs w:val="20"/>
        </w:rPr>
        <w:t xml:space="preserve">there were </w:t>
      </w:r>
      <w:r w:rsidR="000202BC" w:rsidRPr="007033B1">
        <w:rPr>
          <w:rFonts w:ascii="Arial" w:hAnsi="Arial" w:cs="Arial"/>
          <w:sz w:val="20"/>
          <w:szCs w:val="20"/>
        </w:rPr>
        <w:t xml:space="preserve">no </w:t>
      </w:r>
      <w:r w:rsidR="00A466B9" w:rsidRPr="007033B1">
        <w:rPr>
          <w:rFonts w:ascii="Arial" w:hAnsi="Arial" w:cs="Arial"/>
          <w:sz w:val="20"/>
          <w:szCs w:val="20"/>
        </w:rPr>
        <w:t xml:space="preserve">abdominal or urinary concerns.  Mr. </w:t>
      </w:r>
      <w:r w:rsidR="00A54C54" w:rsidRPr="007033B1">
        <w:rPr>
          <w:rFonts w:ascii="Arial" w:hAnsi="Arial" w:cs="Arial"/>
          <w:sz w:val="20"/>
          <w:szCs w:val="20"/>
        </w:rPr>
        <w:t>Smith</w:t>
      </w:r>
      <w:r w:rsidR="00A466B9" w:rsidRPr="007033B1">
        <w:rPr>
          <w:rFonts w:ascii="Arial" w:hAnsi="Arial" w:cs="Arial"/>
          <w:sz w:val="20"/>
          <w:szCs w:val="20"/>
        </w:rPr>
        <w:t>’s skin was described as hot and dry and appeared very flushed.  His recent antibiotic use for a UTI was documented.</w:t>
      </w:r>
    </w:p>
    <w:p w14:paraId="31AA18BE" w14:textId="77777777" w:rsidR="00A466B9" w:rsidRPr="007033B1" w:rsidRDefault="00A466B9" w:rsidP="00844FE7">
      <w:pPr>
        <w:rPr>
          <w:rFonts w:ascii="Arial" w:hAnsi="Arial" w:cs="Arial"/>
          <w:sz w:val="20"/>
          <w:szCs w:val="20"/>
        </w:rPr>
      </w:pPr>
    </w:p>
    <w:p w14:paraId="6583FFB2" w14:textId="77777777" w:rsidR="00A466B9" w:rsidRPr="007033B1" w:rsidRDefault="00A466B9" w:rsidP="00844FE7">
      <w:pPr>
        <w:rPr>
          <w:rFonts w:ascii="Arial" w:hAnsi="Arial" w:cs="Arial"/>
          <w:sz w:val="20"/>
          <w:szCs w:val="20"/>
        </w:rPr>
      </w:pPr>
      <w:r w:rsidRPr="007033B1">
        <w:rPr>
          <w:rFonts w:ascii="Arial" w:hAnsi="Arial" w:cs="Arial"/>
          <w:sz w:val="20"/>
          <w:szCs w:val="20"/>
        </w:rPr>
        <w:t>At 10</w:t>
      </w:r>
      <w:r w:rsidR="00EC1280" w:rsidRPr="007033B1">
        <w:rPr>
          <w:rFonts w:ascii="Arial" w:hAnsi="Arial" w:cs="Arial"/>
          <w:sz w:val="20"/>
          <w:szCs w:val="20"/>
        </w:rPr>
        <w:t xml:space="preserve">:10 a.m. Mr. </w:t>
      </w:r>
      <w:r w:rsidR="00A54C54" w:rsidRPr="007033B1">
        <w:rPr>
          <w:rFonts w:ascii="Arial" w:hAnsi="Arial" w:cs="Arial"/>
          <w:sz w:val="20"/>
          <w:szCs w:val="20"/>
        </w:rPr>
        <w:t>Smith</w:t>
      </w:r>
      <w:r w:rsidR="00EC1280" w:rsidRPr="007033B1">
        <w:rPr>
          <w:rFonts w:ascii="Arial" w:hAnsi="Arial" w:cs="Arial"/>
          <w:sz w:val="20"/>
          <w:szCs w:val="20"/>
        </w:rPr>
        <w:t xml:space="preserve"> was assessed by Dr. L. </w:t>
      </w:r>
      <w:r w:rsidR="00A54C54" w:rsidRPr="007033B1">
        <w:rPr>
          <w:rFonts w:ascii="Arial" w:hAnsi="Arial" w:cs="Arial"/>
          <w:sz w:val="20"/>
          <w:szCs w:val="20"/>
        </w:rPr>
        <w:t>Dennis</w:t>
      </w:r>
      <w:r w:rsidR="00EC1280" w:rsidRPr="007033B1">
        <w:rPr>
          <w:rFonts w:ascii="Arial" w:hAnsi="Arial" w:cs="Arial"/>
          <w:sz w:val="20"/>
          <w:szCs w:val="20"/>
        </w:rPr>
        <w:t xml:space="preserve">.  His recent UTI and Septra use was acknowledged in the notes along with his recent ER visit.  Dr. </w:t>
      </w:r>
      <w:r w:rsidR="00A54C54" w:rsidRPr="007033B1">
        <w:rPr>
          <w:rFonts w:ascii="Arial" w:hAnsi="Arial" w:cs="Arial"/>
          <w:sz w:val="20"/>
          <w:szCs w:val="20"/>
        </w:rPr>
        <w:t>Dennis</w:t>
      </w:r>
      <w:r w:rsidR="00010730" w:rsidRPr="007033B1">
        <w:rPr>
          <w:rFonts w:ascii="Arial" w:hAnsi="Arial" w:cs="Arial"/>
          <w:sz w:val="20"/>
          <w:szCs w:val="20"/>
        </w:rPr>
        <w:t>’s system by system assess</w:t>
      </w:r>
      <w:r w:rsidR="00EC1280" w:rsidRPr="007033B1">
        <w:rPr>
          <w:rFonts w:ascii="Arial" w:hAnsi="Arial" w:cs="Arial"/>
          <w:sz w:val="20"/>
          <w:szCs w:val="20"/>
        </w:rPr>
        <w:t xml:space="preserve">ment noted that Mr. </w:t>
      </w:r>
      <w:r w:rsidR="00A54C54" w:rsidRPr="007033B1">
        <w:rPr>
          <w:rFonts w:ascii="Arial" w:hAnsi="Arial" w:cs="Arial"/>
          <w:sz w:val="20"/>
          <w:szCs w:val="20"/>
        </w:rPr>
        <w:t>Smith</w:t>
      </w:r>
      <w:r w:rsidR="00EC1280" w:rsidRPr="007033B1">
        <w:rPr>
          <w:rFonts w:ascii="Arial" w:hAnsi="Arial" w:cs="Arial"/>
          <w:sz w:val="20"/>
          <w:szCs w:val="20"/>
        </w:rPr>
        <w:t xml:space="preserve"> had no abnormal head</w:t>
      </w:r>
      <w:r w:rsidR="00010730" w:rsidRPr="007033B1">
        <w:rPr>
          <w:rFonts w:ascii="Arial" w:hAnsi="Arial" w:cs="Arial"/>
          <w:sz w:val="20"/>
          <w:szCs w:val="20"/>
        </w:rPr>
        <w:t>,</w:t>
      </w:r>
      <w:r w:rsidR="00E96DE5" w:rsidRPr="007033B1">
        <w:rPr>
          <w:rFonts w:ascii="Arial" w:hAnsi="Arial" w:cs="Arial"/>
          <w:sz w:val="20"/>
          <w:szCs w:val="20"/>
        </w:rPr>
        <w:t xml:space="preserve"> neck, mouth, chest, or abdominal findings </w:t>
      </w:r>
      <w:r w:rsidR="00010730" w:rsidRPr="007033B1">
        <w:rPr>
          <w:rFonts w:ascii="Arial" w:hAnsi="Arial" w:cs="Arial"/>
          <w:sz w:val="20"/>
          <w:szCs w:val="20"/>
        </w:rPr>
        <w:t xml:space="preserve">and he had </w:t>
      </w:r>
      <w:r w:rsidR="00E96DE5" w:rsidRPr="007033B1">
        <w:rPr>
          <w:rFonts w:ascii="Arial" w:hAnsi="Arial" w:cs="Arial"/>
          <w:sz w:val="20"/>
          <w:szCs w:val="20"/>
        </w:rPr>
        <w:t xml:space="preserve">no </w:t>
      </w:r>
      <w:r w:rsidR="00010730" w:rsidRPr="007033B1">
        <w:rPr>
          <w:rFonts w:ascii="Arial" w:hAnsi="Arial" w:cs="Arial"/>
          <w:sz w:val="20"/>
          <w:szCs w:val="20"/>
        </w:rPr>
        <w:t>urinary concerns</w:t>
      </w:r>
      <w:r w:rsidR="00EC1280" w:rsidRPr="007033B1">
        <w:rPr>
          <w:rFonts w:ascii="Arial" w:hAnsi="Arial" w:cs="Arial"/>
          <w:sz w:val="20"/>
          <w:szCs w:val="20"/>
        </w:rPr>
        <w:t xml:space="preserve">.  Dr. </w:t>
      </w:r>
      <w:r w:rsidR="00A54C54" w:rsidRPr="007033B1">
        <w:rPr>
          <w:rFonts w:ascii="Arial" w:hAnsi="Arial" w:cs="Arial"/>
          <w:sz w:val="20"/>
          <w:szCs w:val="20"/>
        </w:rPr>
        <w:t>Dennis</w:t>
      </w:r>
      <w:r w:rsidR="00EC1280" w:rsidRPr="007033B1">
        <w:rPr>
          <w:rFonts w:ascii="Arial" w:hAnsi="Arial" w:cs="Arial"/>
          <w:sz w:val="20"/>
          <w:szCs w:val="20"/>
        </w:rPr>
        <w:t xml:space="preserve"> did not</w:t>
      </w:r>
      <w:r w:rsidR="000202BC" w:rsidRPr="007033B1">
        <w:rPr>
          <w:rFonts w:ascii="Arial" w:hAnsi="Arial" w:cs="Arial"/>
          <w:sz w:val="20"/>
          <w:szCs w:val="20"/>
        </w:rPr>
        <w:t>e</w:t>
      </w:r>
      <w:r w:rsidR="00EC1280" w:rsidRPr="007033B1">
        <w:rPr>
          <w:rFonts w:ascii="Arial" w:hAnsi="Arial" w:cs="Arial"/>
          <w:sz w:val="20"/>
          <w:szCs w:val="20"/>
        </w:rPr>
        <w:t xml:space="preserve"> that Mr. </w:t>
      </w:r>
      <w:r w:rsidR="00A54C54" w:rsidRPr="007033B1">
        <w:rPr>
          <w:rFonts w:ascii="Arial" w:hAnsi="Arial" w:cs="Arial"/>
          <w:sz w:val="20"/>
          <w:szCs w:val="20"/>
        </w:rPr>
        <w:t>Smith</w:t>
      </w:r>
      <w:r w:rsidR="00EC1280" w:rsidRPr="007033B1">
        <w:rPr>
          <w:rFonts w:ascii="Arial" w:hAnsi="Arial" w:cs="Arial"/>
          <w:sz w:val="20"/>
          <w:szCs w:val="20"/>
        </w:rPr>
        <w:t xml:space="preserve"> had a fine diffuse erythema or skin rash.  Though no allergies were noted, Dr. </w:t>
      </w:r>
      <w:r w:rsidR="00A54C54" w:rsidRPr="007033B1">
        <w:rPr>
          <w:rFonts w:ascii="Arial" w:hAnsi="Arial" w:cs="Arial"/>
          <w:sz w:val="20"/>
          <w:szCs w:val="20"/>
        </w:rPr>
        <w:t>Dennis</w:t>
      </w:r>
      <w:r w:rsidR="00EC1280" w:rsidRPr="007033B1">
        <w:rPr>
          <w:rFonts w:ascii="Arial" w:hAnsi="Arial" w:cs="Arial"/>
          <w:sz w:val="20"/>
          <w:szCs w:val="20"/>
        </w:rPr>
        <w:t xml:space="preserve"> did question whether or not this was an allergic reaction to Sulfa (referring to the Septra).  The physician ordered the following tests:</w:t>
      </w:r>
    </w:p>
    <w:p w14:paraId="13F5453B" w14:textId="77777777" w:rsidR="007033B1" w:rsidRPr="007033B1" w:rsidRDefault="007033B1" w:rsidP="00844FE7">
      <w:pPr>
        <w:rPr>
          <w:rFonts w:ascii="Arial" w:hAnsi="Arial" w:cs="Arial"/>
          <w:sz w:val="20"/>
          <w:szCs w:val="20"/>
        </w:rPr>
      </w:pPr>
    </w:p>
    <w:p w14:paraId="436D9BAF" w14:textId="77777777" w:rsidR="00EC1280" w:rsidRPr="007033B1" w:rsidRDefault="00EC1280" w:rsidP="00EC1280">
      <w:pPr>
        <w:numPr>
          <w:ilvl w:val="0"/>
          <w:numId w:val="33"/>
        </w:numPr>
        <w:rPr>
          <w:rFonts w:ascii="Arial" w:hAnsi="Arial" w:cs="Arial"/>
          <w:sz w:val="20"/>
          <w:szCs w:val="20"/>
        </w:rPr>
      </w:pPr>
      <w:r w:rsidRPr="007033B1">
        <w:rPr>
          <w:rFonts w:ascii="Arial" w:hAnsi="Arial" w:cs="Arial"/>
          <w:sz w:val="20"/>
          <w:szCs w:val="20"/>
        </w:rPr>
        <w:t xml:space="preserve">Chest x-ray: Reported as normal except for a </w:t>
      </w:r>
      <w:r w:rsidR="00010730" w:rsidRPr="007033B1">
        <w:rPr>
          <w:rFonts w:ascii="Arial" w:hAnsi="Arial" w:cs="Arial"/>
          <w:sz w:val="20"/>
          <w:szCs w:val="20"/>
        </w:rPr>
        <w:t>nodular</w:t>
      </w:r>
      <w:r w:rsidRPr="007033B1">
        <w:rPr>
          <w:rFonts w:ascii="Arial" w:hAnsi="Arial" w:cs="Arial"/>
          <w:sz w:val="20"/>
          <w:szCs w:val="20"/>
        </w:rPr>
        <w:t xml:space="preserve"> density or mass on the right side.  Reporting radiologist Dr. K</w:t>
      </w:r>
      <w:r w:rsidR="00EA36CE" w:rsidRPr="007033B1">
        <w:rPr>
          <w:rFonts w:ascii="Arial" w:hAnsi="Arial" w:cs="Arial"/>
          <w:sz w:val="20"/>
          <w:szCs w:val="20"/>
        </w:rPr>
        <w:t>.</w:t>
      </w:r>
      <w:r w:rsidRPr="007033B1">
        <w:rPr>
          <w:rFonts w:ascii="Arial" w:hAnsi="Arial" w:cs="Arial"/>
          <w:sz w:val="20"/>
          <w:szCs w:val="20"/>
        </w:rPr>
        <w:t xml:space="preserve"> Matsuo </w:t>
      </w:r>
      <w:r w:rsidR="00EA36CE" w:rsidRPr="007033B1">
        <w:rPr>
          <w:rFonts w:ascii="Arial" w:hAnsi="Arial" w:cs="Arial"/>
          <w:sz w:val="20"/>
          <w:szCs w:val="20"/>
        </w:rPr>
        <w:t xml:space="preserve">felt this may represent a shadow from Mr. </w:t>
      </w:r>
      <w:r w:rsidR="00A54C54" w:rsidRPr="007033B1">
        <w:rPr>
          <w:rFonts w:ascii="Arial" w:hAnsi="Arial" w:cs="Arial"/>
          <w:sz w:val="20"/>
          <w:szCs w:val="20"/>
        </w:rPr>
        <w:t>Smith</w:t>
      </w:r>
      <w:r w:rsidR="00EA36CE" w:rsidRPr="007033B1">
        <w:rPr>
          <w:rFonts w:ascii="Arial" w:hAnsi="Arial" w:cs="Arial"/>
          <w:sz w:val="20"/>
          <w:szCs w:val="20"/>
        </w:rPr>
        <w:t>’s nipple.</w:t>
      </w:r>
    </w:p>
    <w:p w14:paraId="5EFA6BB4" w14:textId="77777777" w:rsidR="00EA36CE" w:rsidRPr="007033B1" w:rsidRDefault="00EC1280" w:rsidP="00EA36CE">
      <w:pPr>
        <w:pStyle w:val="NormalWeb"/>
        <w:numPr>
          <w:ilvl w:val="0"/>
          <w:numId w:val="33"/>
        </w:numPr>
        <w:rPr>
          <w:rFonts w:ascii="Arial" w:hAnsi="Arial" w:cs="Arial"/>
          <w:sz w:val="20"/>
          <w:szCs w:val="20"/>
        </w:rPr>
      </w:pPr>
      <w:r w:rsidRPr="007033B1">
        <w:rPr>
          <w:rFonts w:ascii="Arial" w:hAnsi="Arial" w:cs="Arial"/>
          <w:sz w:val="20"/>
          <w:szCs w:val="20"/>
        </w:rPr>
        <w:t>Complete blood count</w:t>
      </w:r>
      <w:r w:rsidR="00EA36CE" w:rsidRPr="007033B1">
        <w:rPr>
          <w:rFonts w:ascii="Arial" w:hAnsi="Arial" w:cs="Arial"/>
          <w:sz w:val="20"/>
          <w:szCs w:val="20"/>
        </w:rPr>
        <w:t xml:space="preserve">: Reported as normal except for a slightly low white cell blood count of 2.9 (normal range 4.2 – 10.8 10*9/L).  </w:t>
      </w:r>
      <w:r w:rsidR="00EA36CE" w:rsidRPr="007033B1">
        <w:rPr>
          <w:rFonts w:ascii="Arial" w:hAnsi="Arial" w:cs="Arial"/>
          <w:bCs/>
          <w:sz w:val="20"/>
          <w:szCs w:val="20"/>
          <w:lang w:val="en"/>
        </w:rPr>
        <w:t>White blood cells</w:t>
      </w:r>
      <w:r w:rsidR="00EA36CE" w:rsidRPr="007033B1">
        <w:rPr>
          <w:rFonts w:ascii="Arial" w:hAnsi="Arial" w:cs="Arial"/>
          <w:sz w:val="20"/>
          <w:szCs w:val="20"/>
          <w:lang w:val="en"/>
        </w:rPr>
        <w:t xml:space="preserve"> (W</w:t>
      </w:r>
      <w:r w:rsidR="00A54C54" w:rsidRPr="007033B1">
        <w:rPr>
          <w:rFonts w:ascii="Arial" w:hAnsi="Arial" w:cs="Arial"/>
          <w:sz w:val="20"/>
          <w:szCs w:val="20"/>
          <w:lang w:val="en"/>
        </w:rPr>
        <w:t>BC</w:t>
      </w:r>
      <w:r w:rsidR="00DC7BDC" w:rsidRPr="007033B1">
        <w:rPr>
          <w:rFonts w:ascii="Arial" w:hAnsi="Arial" w:cs="Arial"/>
          <w:sz w:val="20"/>
          <w:szCs w:val="20"/>
          <w:lang w:val="en"/>
        </w:rPr>
        <w:t>s</w:t>
      </w:r>
      <w:r w:rsidR="00EA36CE" w:rsidRPr="007033B1">
        <w:rPr>
          <w:rFonts w:ascii="Arial" w:hAnsi="Arial" w:cs="Arial"/>
          <w:sz w:val="20"/>
          <w:szCs w:val="20"/>
          <w:lang w:val="en"/>
        </w:rPr>
        <w:t>) defend the body against both infectious disease infectious and foreign materials. The number and type of W</w:t>
      </w:r>
      <w:r w:rsidR="00A54C54" w:rsidRPr="007033B1">
        <w:rPr>
          <w:rFonts w:ascii="Arial" w:hAnsi="Arial" w:cs="Arial"/>
          <w:sz w:val="20"/>
          <w:szCs w:val="20"/>
          <w:lang w:val="en"/>
        </w:rPr>
        <w:t>AB</w:t>
      </w:r>
      <w:r w:rsidR="00EA36CE" w:rsidRPr="007033B1">
        <w:rPr>
          <w:rFonts w:ascii="Arial" w:hAnsi="Arial" w:cs="Arial"/>
          <w:sz w:val="20"/>
          <w:szCs w:val="20"/>
          <w:lang w:val="en"/>
        </w:rPr>
        <w:t xml:space="preserve">s in the blood are often an indicator of disease.  </w:t>
      </w:r>
    </w:p>
    <w:p w14:paraId="4802BE25" w14:textId="77777777" w:rsidR="00EC1280" w:rsidRPr="007033B1" w:rsidRDefault="00EC1280" w:rsidP="00DC7BDC">
      <w:pPr>
        <w:numPr>
          <w:ilvl w:val="0"/>
          <w:numId w:val="33"/>
        </w:numPr>
        <w:rPr>
          <w:rFonts w:ascii="Arial" w:hAnsi="Arial" w:cs="Arial"/>
          <w:sz w:val="20"/>
          <w:szCs w:val="20"/>
        </w:rPr>
      </w:pPr>
      <w:r w:rsidRPr="007033B1">
        <w:rPr>
          <w:rFonts w:ascii="Arial" w:hAnsi="Arial" w:cs="Arial"/>
          <w:sz w:val="20"/>
          <w:szCs w:val="20"/>
        </w:rPr>
        <w:t>Chemistry panel</w:t>
      </w:r>
      <w:r w:rsidR="00DC7BDC" w:rsidRPr="007033B1">
        <w:rPr>
          <w:rFonts w:ascii="Arial" w:hAnsi="Arial" w:cs="Arial"/>
          <w:sz w:val="20"/>
          <w:szCs w:val="20"/>
        </w:rPr>
        <w:t>:  Results were within normal limits</w:t>
      </w:r>
      <w:r w:rsidR="007E4AAC" w:rsidRPr="007033B1">
        <w:rPr>
          <w:rFonts w:ascii="Arial" w:hAnsi="Arial" w:cs="Arial"/>
          <w:sz w:val="20"/>
          <w:szCs w:val="20"/>
        </w:rPr>
        <w:t xml:space="preserve"> except an elevated creatinine level of 115 (normal 60-110 mmol/L) and a low glomerular filtration rate at 57 (normal 60-120 mL/min/*).  These values look at how well the kidneys are functioning.  </w:t>
      </w:r>
    </w:p>
    <w:p w14:paraId="2C455E8B" w14:textId="77777777" w:rsidR="00EC1280" w:rsidRPr="007033B1" w:rsidRDefault="00EC1280" w:rsidP="00EC1280">
      <w:pPr>
        <w:numPr>
          <w:ilvl w:val="0"/>
          <w:numId w:val="33"/>
        </w:numPr>
        <w:rPr>
          <w:rFonts w:ascii="Arial" w:hAnsi="Arial" w:cs="Arial"/>
          <w:sz w:val="20"/>
          <w:szCs w:val="20"/>
        </w:rPr>
      </w:pPr>
      <w:r w:rsidRPr="007033B1">
        <w:rPr>
          <w:rFonts w:ascii="Arial" w:hAnsi="Arial" w:cs="Arial"/>
          <w:sz w:val="20"/>
          <w:szCs w:val="20"/>
        </w:rPr>
        <w:t>Blood Cultures</w:t>
      </w:r>
      <w:r w:rsidR="00193C5E" w:rsidRPr="007033B1">
        <w:rPr>
          <w:rFonts w:ascii="Arial" w:hAnsi="Arial" w:cs="Arial"/>
          <w:sz w:val="20"/>
          <w:szCs w:val="20"/>
        </w:rPr>
        <w:t>: No results on the chart.</w:t>
      </w:r>
    </w:p>
    <w:p w14:paraId="7C48D0CF" w14:textId="77777777" w:rsidR="00EC1280" w:rsidRPr="007033B1" w:rsidRDefault="00EC1280" w:rsidP="00EC1280">
      <w:pPr>
        <w:numPr>
          <w:ilvl w:val="0"/>
          <w:numId w:val="33"/>
        </w:numPr>
        <w:rPr>
          <w:rFonts w:ascii="Arial" w:hAnsi="Arial" w:cs="Arial"/>
          <w:sz w:val="20"/>
          <w:szCs w:val="20"/>
        </w:rPr>
      </w:pPr>
      <w:r w:rsidRPr="007033B1">
        <w:rPr>
          <w:rFonts w:ascii="Arial" w:hAnsi="Arial" w:cs="Arial"/>
          <w:sz w:val="20"/>
          <w:szCs w:val="20"/>
        </w:rPr>
        <w:t>Urinalysis</w:t>
      </w:r>
      <w:r w:rsidR="00193C5E" w:rsidRPr="007033B1">
        <w:rPr>
          <w:rFonts w:ascii="Arial" w:hAnsi="Arial" w:cs="Arial"/>
          <w:sz w:val="20"/>
          <w:szCs w:val="20"/>
        </w:rPr>
        <w:t>: Normal.</w:t>
      </w:r>
    </w:p>
    <w:p w14:paraId="107F9EFF" w14:textId="77777777" w:rsidR="00EC1280" w:rsidRPr="007033B1" w:rsidRDefault="00EC1280" w:rsidP="00EC1280">
      <w:pPr>
        <w:numPr>
          <w:ilvl w:val="0"/>
          <w:numId w:val="33"/>
        </w:numPr>
        <w:rPr>
          <w:rFonts w:ascii="Arial" w:hAnsi="Arial" w:cs="Arial"/>
          <w:sz w:val="20"/>
          <w:szCs w:val="20"/>
        </w:rPr>
      </w:pPr>
      <w:r w:rsidRPr="007033B1">
        <w:rPr>
          <w:rFonts w:ascii="Arial" w:hAnsi="Arial" w:cs="Arial"/>
          <w:sz w:val="20"/>
          <w:szCs w:val="20"/>
        </w:rPr>
        <w:t>Lumbar puncture with cerebral spinal fluid analysis</w:t>
      </w:r>
      <w:r w:rsidR="00193C5E" w:rsidRPr="007033B1">
        <w:rPr>
          <w:rFonts w:ascii="Arial" w:hAnsi="Arial" w:cs="Arial"/>
          <w:sz w:val="20"/>
          <w:szCs w:val="20"/>
        </w:rPr>
        <w:t xml:space="preserve">.  All results within normal limits.  </w:t>
      </w:r>
    </w:p>
    <w:p w14:paraId="0B03519D" w14:textId="77777777" w:rsidR="008D03C0" w:rsidRPr="007033B1" w:rsidRDefault="008D03C0" w:rsidP="008D03C0">
      <w:pPr>
        <w:rPr>
          <w:rFonts w:ascii="Arial" w:hAnsi="Arial" w:cs="Arial"/>
          <w:sz w:val="20"/>
          <w:szCs w:val="20"/>
        </w:rPr>
      </w:pPr>
    </w:p>
    <w:p w14:paraId="195EB7A0" w14:textId="77777777" w:rsidR="00193C5E" w:rsidRPr="007033B1" w:rsidRDefault="00193C5E" w:rsidP="00193C5E">
      <w:pPr>
        <w:rPr>
          <w:rFonts w:ascii="Arial" w:hAnsi="Arial" w:cs="Arial"/>
          <w:sz w:val="20"/>
          <w:szCs w:val="20"/>
        </w:rPr>
      </w:pPr>
      <w:r w:rsidRPr="007033B1">
        <w:rPr>
          <w:rFonts w:ascii="Arial" w:hAnsi="Arial" w:cs="Arial"/>
          <w:sz w:val="20"/>
          <w:szCs w:val="20"/>
        </w:rPr>
        <w:t xml:space="preserve">Based on the above findings Dr. </w:t>
      </w:r>
      <w:r w:rsidR="00A54C54" w:rsidRPr="007033B1">
        <w:rPr>
          <w:rFonts w:ascii="Arial" w:hAnsi="Arial" w:cs="Arial"/>
          <w:sz w:val="20"/>
          <w:szCs w:val="20"/>
        </w:rPr>
        <w:t>Dennis</w:t>
      </w:r>
      <w:r w:rsidRPr="007033B1">
        <w:rPr>
          <w:rFonts w:ascii="Arial" w:hAnsi="Arial" w:cs="Arial"/>
          <w:sz w:val="20"/>
          <w:szCs w:val="20"/>
        </w:rPr>
        <w:t xml:space="preserve"> made a diagnosis of a viral syndrome, but did question an allergy to Sulfa.  Mr. </w:t>
      </w:r>
      <w:r w:rsidR="00A54C54" w:rsidRPr="007033B1">
        <w:rPr>
          <w:rFonts w:ascii="Arial" w:hAnsi="Arial" w:cs="Arial"/>
          <w:sz w:val="20"/>
          <w:szCs w:val="20"/>
        </w:rPr>
        <w:t>Smith</w:t>
      </w:r>
      <w:r w:rsidRPr="007033B1">
        <w:rPr>
          <w:rFonts w:ascii="Arial" w:hAnsi="Arial" w:cs="Arial"/>
          <w:sz w:val="20"/>
          <w:szCs w:val="20"/>
        </w:rPr>
        <w:t xml:space="preserve"> was given Percocet (oxycodone with acetaminophen), a narcotic pain reliever and Benadryl (diphenhydramine), an anti-histamine medication for allergic reactions.</w:t>
      </w:r>
    </w:p>
    <w:p w14:paraId="61B72274" w14:textId="77777777" w:rsidR="00193C5E" w:rsidRPr="007033B1" w:rsidRDefault="00193C5E" w:rsidP="00193C5E">
      <w:pPr>
        <w:rPr>
          <w:rFonts w:ascii="Arial" w:hAnsi="Arial" w:cs="Arial"/>
          <w:sz w:val="20"/>
          <w:szCs w:val="20"/>
        </w:rPr>
      </w:pPr>
    </w:p>
    <w:p w14:paraId="49B1B839" w14:textId="77777777" w:rsidR="00193C5E" w:rsidRPr="007033B1" w:rsidRDefault="00193C5E" w:rsidP="00193C5E">
      <w:pPr>
        <w:rPr>
          <w:rFonts w:ascii="Arial" w:hAnsi="Arial" w:cs="Arial"/>
          <w:sz w:val="20"/>
          <w:szCs w:val="20"/>
        </w:rPr>
      </w:pPr>
      <w:r w:rsidRPr="007033B1">
        <w:rPr>
          <w:rFonts w:ascii="Arial" w:hAnsi="Arial" w:cs="Arial"/>
          <w:sz w:val="20"/>
          <w:szCs w:val="20"/>
        </w:rPr>
        <w:t xml:space="preserve">At 2:25 p.m. Mr. </w:t>
      </w:r>
      <w:r w:rsidR="00A54C54" w:rsidRPr="007033B1">
        <w:rPr>
          <w:rFonts w:ascii="Arial" w:hAnsi="Arial" w:cs="Arial"/>
          <w:sz w:val="20"/>
          <w:szCs w:val="20"/>
        </w:rPr>
        <w:t>Smith</w:t>
      </w:r>
      <w:r w:rsidRPr="007033B1">
        <w:rPr>
          <w:rFonts w:ascii="Arial" w:hAnsi="Arial" w:cs="Arial"/>
          <w:sz w:val="20"/>
          <w:szCs w:val="20"/>
        </w:rPr>
        <w:t xml:space="preserve"> reported that he was pain free.</w:t>
      </w:r>
    </w:p>
    <w:p w14:paraId="41F534C1" w14:textId="77777777" w:rsidR="00193C5E" w:rsidRPr="007033B1" w:rsidRDefault="00193C5E" w:rsidP="00193C5E">
      <w:pPr>
        <w:rPr>
          <w:rFonts w:ascii="Arial" w:hAnsi="Arial" w:cs="Arial"/>
          <w:sz w:val="20"/>
          <w:szCs w:val="20"/>
        </w:rPr>
      </w:pPr>
    </w:p>
    <w:p w14:paraId="76F5A5FA" w14:textId="77777777" w:rsidR="000202BC" w:rsidRPr="007033B1" w:rsidRDefault="00193C5E" w:rsidP="00844FE7">
      <w:pPr>
        <w:rPr>
          <w:rFonts w:ascii="Arial" w:hAnsi="Arial" w:cs="Arial"/>
          <w:sz w:val="20"/>
          <w:szCs w:val="20"/>
        </w:rPr>
      </w:pPr>
      <w:r w:rsidRPr="007033B1">
        <w:rPr>
          <w:rFonts w:ascii="Arial" w:hAnsi="Arial" w:cs="Arial"/>
          <w:sz w:val="20"/>
          <w:szCs w:val="20"/>
        </w:rPr>
        <w:t xml:space="preserve">At 4:15 p.m. Mr. </w:t>
      </w:r>
      <w:r w:rsidR="00A54C54" w:rsidRPr="007033B1">
        <w:rPr>
          <w:rFonts w:ascii="Arial" w:hAnsi="Arial" w:cs="Arial"/>
          <w:sz w:val="20"/>
          <w:szCs w:val="20"/>
        </w:rPr>
        <w:t>Smith</w:t>
      </w:r>
      <w:r w:rsidRPr="007033B1">
        <w:rPr>
          <w:rFonts w:ascii="Arial" w:hAnsi="Arial" w:cs="Arial"/>
          <w:sz w:val="20"/>
          <w:szCs w:val="20"/>
        </w:rPr>
        <w:t xml:space="preserve"> was reassessed by Dr. </w:t>
      </w:r>
      <w:r w:rsidR="00A54C54" w:rsidRPr="007033B1">
        <w:rPr>
          <w:rFonts w:ascii="Arial" w:hAnsi="Arial" w:cs="Arial"/>
          <w:sz w:val="20"/>
          <w:szCs w:val="20"/>
        </w:rPr>
        <w:t>Dennis</w:t>
      </w:r>
      <w:r w:rsidRPr="007033B1">
        <w:rPr>
          <w:rFonts w:ascii="Arial" w:hAnsi="Arial" w:cs="Arial"/>
          <w:sz w:val="20"/>
          <w:szCs w:val="20"/>
        </w:rPr>
        <w:t xml:space="preserve"> and discharged home with a prescription for Percocet and Benadryl.  He was advised to follow up with his GP in 2 days or return to the ER if needed.</w:t>
      </w:r>
    </w:p>
    <w:p w14:paraId="48ED6E2B" w14:textId="77777777" w:rsidR="00FD3352" w:rsidRPr="007033B1" w:rsidRDefault="00FD3352" w:rsidP="00844FE7">
      <w:pPr>
        <w:rPr>
          <w:rFonts w:ascii="Arial" w:hAnsi="Arial" w:cs="Arial"/>
          <w:b/>
          <w:i/>
          <w:sz w:val="20"/>
          <w:szCs w:val="20"/>
          <w:u w:val="single"/>
        </w:rPr>
      </w:pPr>
    </w:p>
    <w:p w14:paraId="57A83552" w14:textId="77777777" w:rsidR="00132CA0" w:rsidRPr="007033B1" w:rsidRDefault="00504DFE" w:rsidP="00844FE7">
      <w:pPr>
        <w:rPr>
          <w:rFonts w:ascii="Arial" w:hAnsi="Arial" w:cs="Arial"/>
          <w:sz w:val="20"/>
          <w:szCs w:val="20"/>
        </w:rPr>
      </w:pPr>
      <w:r w:rsidRPr="007033B1">
        <w:rPr>
          <w:rFonts w:ascii="Arial" w:hAnsi="Arial" w:cs="Arial"/>
          <w:b/>
          <w:i/>
          <w:sz w:val="20"/>
          <w:szCs w:val="20"/>
          <w:u w:val="single"/>
        </w:rPr>
        <w:t xml:space="preserve">Thursday, </w:t>
      </w:r>
      <w:r w:rsidR="00132CA0" w:rsidRPr="007033B1">
        <w:rPr>
          <w:rFonts w:ascii="Arial" w:hAnsi="Arial" w:cs="Arial"/>
          <w:b/>
          <w:i/>
          <w:sz w:val="20"/>
          <w:szCs w:val="20"/>
          <w:u w:val="single"/>
        </w:rPr>
        <w:t xml:space="preserve">September 28, </w:t>
      </w:r>
      <w:r w:rsidR="00394B5A" w:rsidRPr="007033B1">
        <w:rPr>
          <w:rFonts w:ascii="Arial" w:hAnsi="Arial" w:cs="Arial"/>
          <w:b/>
          <w:i/>
          <w:sz w:val="20"/>
          <w:szCs w:val="20"/>
          <w:u w:val="single"/>
        </w:rPr>
        <w:t>2016</w:t>
      </w:r>
    </w:p>
    <w:p w14:paraId="6B12727D" w14:textId="77777777" w:rsidR="00132CA0" w:rsidRPr="007033B1" w:rsidRDefault="00132CA0" w:rsidP="00844FE7">
      <w:pPr>
        <w:rPr>
          <w:rFonts w:ascii="Arial" w:hAnsi="Arial" w:cs="Arial"/>
          <w:sz w:val="20"/>
          <w:szCs w:val="20"/>
        </w:rPr>
      </w:pPr>
    </w:p>
    <w:p w14:paraId="3DBF0E3C" w14:textId="77777777" w:rsidR="00132CA0" w:rsidRPr="007033B1" w:rsidRDefault="00CF3B9F" w:rsidP="00844FE7">
      <w:pPr>
        <w:rPr>
          <w:rFonts w:ascii="Arial" w:hAnsi="Arial" w:cs="Arial"/>
          <w:sz w:val="20"/>
          <w:szCs w:val="20"/>
        </w:rPr>
      </w:pPr>
      <w:r w:rsidRPr="007033B1">
        <w:rPr>
          <w:rFonts w:ascii="Arial" w:hAnsi="Arial" w:cs="Arial"/>
          <w:sz w:val="20"/>
          <w:szCs w:val="20"/>
        </w:rPr>
        <w:t xml:space="preserve">At 3:22 a.m. Mr. </w:t>
      </w:r>
      <w:r w:rsidR="00A54C54" w:rsidRPr="007033B1">
        <w:rPr>
          <w:rFonts w:ascii="Arial" w:hAnsi="Arial" w:cs="Arial"/>
          <w:sz w:val="20"/>
          <w:szCs w:val="20"/>
        </w:rPr>
        <w:t>Smith</w:t>
      </w:r>
      <w:r w:rsidRPr="007033B1">
        <w:rPr>
          <w:rFonts w:ascii="Arial" w:hAnsi="Arial" w:cs="Arial"/>
          <w:sz w:val="20"/>
          <w:szCs w:val="20"/>
        </w:rPr>
        <w:t xml:space="preserve"> </w:t>
      </w:r>
      <w:r w:rsidR="000202BC" w:rsidRPr="007033B1">
        <w:rPr>
          <w:rFonts w:ascii="Arial" w:hAnsi="Arial" w:cs="Arial"/>
          <w:sz w:val="20"/>
          <w:szCs w:val="20"/>
        </w:rPr>
        <w:t xml:space="preserve">returned by ambulance to </w:t>
      </w:r>
      <w:r w:rsidRPr="007033B1">
        <w:rPr>
          <w:rFonts w:ascii="Arial" w:hAnsi="Arial" w:cs="Arial"/>
          <w:sz w:val="20"/>
          <w:szCs w:val="20"/>
        </w:rPr>
        <w:t xml:space="preserve">the ER of the </w:t>
      </w:r>
      <w:r w:rsidR="00A54C54" w:rsidRPr="007033B1">
        <w:rPr>
          <w:rFonts w:ascii="Arial" w:hAnsi="Arial" w:cs="Arial"/>
          <w:sz w:val="20"/>
          <w:szCs w:val="20"/>
        </w:rPr>
        <w:t>Dundee</w:t>
      </w:r>
      <w:r w:rsidRPr="007033B1">
        <w:rPr>
          <w:rFonts w:ascii="Arial" w:hAnsi="Arial" w:cs="Arial"/>
          <w:sz w:val="20"/>
          <w:szCs w:val="20"/>
        </w:rPr>
        <w:t xml:space="preserve"> Regional General Hospital.  Triage notes indicated he had </w:t>
      </w:r>
      <w:r w:rsidR="00010730" w:rsidRPr="007033B1">
        <w:rPr>
          <w:rFonts w:ascii="Arial" w:hAnsi="Arial" w:cs="Arial"/>
          <w:sz w:val="20"/>
          <w:szCs w:val="20"/>
        </w:rPr>
        <w:t>fever;</w:t>
      </w:r>
      <w:r w:rsidRPr="007033B1">
        <w:rPr>
          <w:rFonts w:ascii="Arial" w:hAnsi="Arial" w:cs="Arial"/>
          <w:sz w:val="20"/>
          <w:szCs w:val="20"/>
        </w:rPr>
        <w:t xml:space="preserve"> his tongue was bleeding and peeling</w:t>
      </w:r>
      <w:r w:rsidR="000202BC" w:rsidRPr="007033B1">
        <w:rPr>
          <w:rFonts w:ascii="Arial" w:hAnsi="Arial" w:cs="Arial"/>
          <w:sz w:val="20"/>
          <w:szCs w:val="20"/>
        </w:rPr>
        <w:t xml:space="preserve">.  He appeared “dry”, or dehydrated, </w:t>
      </w:r>
      <w:r w:rsidR="00583460" w:rsidRPr="007033B1">
        <w:rPr>
          <w:rFonts w:ascii="Arial" w:hAnsi="Arial" w:cs="Arial"/>
          <w:sz w:val="20"/>
          <w:szCs w:val="20"/>
        </w:rPr>
        <w:t>and looked “terrible”.  He was brought to an assessment area.  The bedside nurse documented vital signs as:</w:t>
      </w:r>
    </w:p>
    <w:p w14:paraId="6591F221" w14:textId="77777777" w:rsidR="00132CA0" w:rsidRPr="007033B1" w:rsidRDefault="00132CA0" w:rsidP="00844FE7">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4"/>
        <w:gridCol w:w="717"/>
        <w:gridCol w:w="1328"/>
        <w:gridCol w:w="1017"/>
        <w:gridCol w:w="2308"/>
      </w:tblGrid>
      <w:tr w:rsidR="000A3A86" w:rsidRPr="007033B1" w14:paraId="5B42DB42" w14:textId="77777777" w:rsidTr="00B35886">
        <w:trPr>
          <w:trHeight w:val="308"/>
          <w:jc w:val="center"/>
        </w:trPr>
        <w:tc>
          <w:tcPr>
            <w:tcW w:w="1724" w:type="dxa"/>
          </w:tcPr>
          <w:p w14:paraId="2B02D021" w14:textId="77777777" w:rsidR="000A3A86" w:rsidRPr="007033B1" w:rsidRDefault="000A3A86" w:rsidP="00B35886">
            <w:pPr>
              <w:pStyle w:val="NoSpacing"/>
              <w:jc w:val="center"/>
              <w:rPr>
                <w:rFonts w:ascii="Arial" w:hAnsi="Arial" w:cs="Arial"/>
                <w:sz w:val="20"/>
                <w:szCs w:val="20"/>
              </w:rPr>
            </w:pPr>
          </w:p>
          <w:p w14:paraId="25F74A4C" w14:textId="77777777" w:rsidR="000A3A86" w:rsidRPr="007033B1" w:rsidRDefault="000A3A86" w:rsidP="00B35886">
            <w:pPr>
              <w:pStyle w:val="NoSpacing"/>
              <w:jc w:val="center"/>
              <w:rPr>
                <w:rFonts w:ascii="Arial" w:hAnsi="Arial" w:cs="Arial"/>
                <w:sz w:val="20"/>
                <w:szCs w:val="20"/>
              </w:rPr>
            </w:pPr>
            <w:r w:rsidRPr="007033B1">
              <w:rPr>
                <w:rFonts w:ascii="Arial" w:hAnsi="Arial" w:cs="Arial"/>
                <w:sz w:val="20"/>
                <w:szCs w:val="20"/>
              </w:rPr>
              <w:t>Temperature</w:t>
            </w:r>
          </w:p>
        </w:tc>
        <w:tc>
          <w:tcPr>
            <w:tcW w:w="0" w:type="auto"/>
          </w:tcPr>
          <w:p w14:paraId="1AEA03F4" w14:textId="77777777" w:rsidR="000A3A86" w:rsidRPr="007033B1" w:rsidRDefault="000A3A86" w:rsidP="00B35886">
            <w:pPr>
              <w:pStyle w:val="NoSpacing"/>
              <w:jc w:val="center"/>
              <w:rPr>
                <w:rFonts w:ascii="Arial" w:hAnsi="Arial" w:cs="Arial"/>
                <w:sz w:val="20"/>
                <w:szCs w:val="20"/>
              </w:rPr>
            </w:pPr>
          </w:p>
          <w:p w14:paraId="1EA65FEA" w14:textId="77777777" w:rsidR="000A3A86" w:rsidRPr="007033B1" w:rsidRDefault="000A3A86" w:rsidP="00B35886">
            <w:pPr>
              <w:pStyle w:val="NoSpacing"/>
              <w:jc w:val="center"/>
              <w:rPr>
                <w:rFonts w:ascii="Arial" w:hAnsi="Arial" w:cs="Arial"/>
                <w:sz w:val="20"/>
                <w:szCs w:val="20"/>
              </w:rPr>
            </w:pPr>
            <w:r w:rsidRPr="007033B1">
              <w:rPr>
                <w:rFonts w:ascii="Arial" w:hAnsi="Arial" w:cs="Arial"/>
                <w:sz w:val="20"/>
                <w:szCs w:val="20"/>
              </w:rPr>
              <w:t>Pulse</w:t>
            </w:r>
          </w:p>
        </w:tc>
        <w:tc>
          <w:tcPr>
            <w:tcW w:w="0" w:type="auto"/>
          </w:tcPr>
          <w:p w14:paraId="6FBA574A" w14:textId="77777777" w:rsidR="000A3A86" w:rsidRPr="007033B1" w:rsidRDefault="000A3A86" w:rsidP="00B35886">
            <w:pPr>
              <w:pStyle w:val="NoSpacing"/>
              <w:jc w:val="center"/>
              <w:rPr>
                <w:rFonts w:ascii="Arial" w:hAnsi="Arial" w:cs="Arial"/>
                <w:sz w:val="20"/>
                <w:szCs w:val="20"/>
              </w:rPr>
            </w:pPr>
          </w:p>
          <w:p w14:paraId="5AB3B66E" w14:textId="77777777" w:rsidR="000A3A86" w:rsidRPr="007033B1" w:rsidRDefault="000A3A86" w:rsidP="00B35886">
            <w:pPr>
              <w:pStyle w:val="NoSpacing"/>
              <w:jc w:val="center"/>
              <w:rPr>
                <w:rFonts w:ascii="Arial" w:hAnsi="Arial" w:cs="Arial"/>
                <w:sz w:val="20"/>
                <w:szCs w:val="20"/>
              </w:rPr>
            </w:pPr>
            <w:r w:rsidRPr="007033B1">
              <w:rPr>
                <w:rFonts w:ascii="Arial" w:hAnsi="Arial" w:cs="Arial"/>
                <w:sz w:val="20"/>
                <w:szCs w:val="20"/>
              </w:rPr>
              <w:t>Respirations</w:t>
            </w:r>
          </w:p>
        </w:tc>
        <w:tc>
          <w:tcPr>
            <w:tcW w:w="0" w:type="auto"/>
          </w:tcPr>
          <w:p w14:paraId="3B6A803D" w14:textId="77777777" w:rsidR="000A3A86" w:rsidRPr="007033B1" w:rsidRDefault="000A3A86" w:rsidP="00B35886">
            <w:pPr>
              <w:pStyle w:val="NoSpacing"/>
              <w:jc w:val="center"/>
              <w:rPr>
                <w:rFonts w:ascii="Arial" w:hAnsi="Arial" w:cs="Arial"/>
                <w:sz w:val="20"/>
                <w:szCs w:val="20"/>
              </w:rPr>
            </w:pPr>
            <w:r w:rsidRPr="007033B1">
              <w:rPr>
                <w:rFonts w:ascii="Arial" w:hAnsi="Arial" w:cs="Arial"/>
                <w:sz w:val="20"/>
                <w:szCs w:val="20"/>
              </w:rPr>
              <w:t>Blood</w:t>
            </w:r>
          </w:p>
          <w:p w14:paraId="7FC67BAC" w14:textId="77777777" w:rsidR="000A3A86" w:rsidRPr="007033B1" w:rsidRDefault="000A3A86" w:rsidP="00B35886">
            <w:pPr>
              <w:pStyle w:val="NoSpacing"/>
              <w:jc w:val="center"/>
              <w:rPr>
                <w:rFonts w:ascii="Arial" w:hAnsi="Arial" w:cs="Arial"/>
                <w:sz w:val="20"/>
                <w:szCs w:val="20"/>
              </w:rPr>
            </w:pPr>
            <w:r w:rsidRPr="007033B1">
              <w:rPr>
                <w:rFonts w:ascii="Arial" w:hAnsi="Arial" w:cs="Arial"/>
                <w:sz w:val="20"/>
                <w:szCs w:val="20"/>
              </w:rPr>
              <w:t>Pressure</w:t>
            </w:r>
          </w:p>
        </w:tc>
        <w:tc>
          <w:tcPr>
            <w:tcW w:w="2308" w:type="dxa"/>
          </w:tcPr>
          <w:p w14:paraId="7C837BAD" w14:textId="77777777" w:rsidR="000A3A86" w:rsidRPr="007033B1" w:rsidRDefault="000A3A86" w:rsidP="00B35886">
            <w:pPr>
              <w:pStyle w:val="NoSpacing"/>
              <w:jc w:val="center"/>
              <w:rPr>
                <w:rFonts w:ascii="Arial" w:hAnsi="Arial" w:cs="Arial"/>
                <w:sz w:val="20"/>
                <w:szCs w:val="20"/>
              </w:rPr>
            </w:pPr>
            <w:r w:rsidRPr="007033B1">
              <w:rPr>
                <w:rFonts w:ascii="Arial" w:hAnsi="Arial" w:cs="Arial"/>
                <w:sz w:val="20"/>
                <w:szCs w:val="20"/>
              </w:rPr>
              <w:t>Oxygen</w:t>
            </w:r>
          </w:p>
          <w:p w14:paraId="5B2CA856" w14:textId="77777777" w:rsidR="000A3A86" w:rsidRPr="007033B1" w:rsidRDefault="000A3A86" w:rsidP="00B35886">
            <w:pPr>
              <w:pStyle w:val="NoSpacing"/>
              <w:jc w:val="center"/>
              <w:rPr>
                <w:rFonts w:ascii="Arial" w:hAnsi="Arial" w:cs="Arial"/>
                <w:sz w:val="20"/>
                <w:szCs w:val="20"/>
              </w:rPr>
            </w:pPr>
            <w:r w:rsidRPr="007033B1">
              <w:rPr>
                <w:rFonts w:ascii="Arial" w:hAnsi="Arial" w:cs="Arial"/>
                <w:sz w:val="20"/>
                <w:szCs w:val="20"/>
              </w:rPr>
              <w:t>Saturations</w:t>
            </w:r>
          </w:p>
        </w:tc>
      </w:tr>
      <w:tr w:rsidR="000A3A86" w:rsidRPr="007033B1" w14:paraId="45608504" w14:textId="77777777" w:rsidTr="00B35886">
        <w:trPr>
          <w:jc w:val="center"/>
        </w:trPr>
        <w:tc>
          <w:tcPr>
            <w:tcW w:w="1724" w:type="dxa"/>
          </w:tcPr>
          <w:p w14:paraId="2EE26206" w14:textId="77777777" w:rsidR="000A3A86" w:rsidRPr="007033B1" w:rsidRDefault="00583460" w:rsidP="00B35886">
            <w:pPr>
              <w:pStyle w:val="NoSpacing"/>
              <w:jc w:val="center"/>
              <w:rPr>
                <w:rFonts w:ascii="Arial" w:hAnsi="Arial" w:cs="Arial"/>
                <w:sz w:val="20"/>
                <w:szCs w:val="20"/>
              </w:rPr>
            </w:pPr>
            <w:r w:rsidRPr="007033B1">
              <w:rPr>
                <w:rFonts w:ascii="Arial" w:hAnsi="Arial" w:cs="Arial"/>
                <w:sz w:val="20"/>
                <w:szCs w:val="20"/>
              </w:rPr>
              <w:t>38.1C</w:t>
            </w:r>
          </w:p>
        </w:tc>
        <w:tc>
          <w:tcPr>
            <w:tcW w:w="0" w:type="auto"/>
          </w:tcPr>
          <w:p w14:paraId="3DD73B00" w14:textId="77777777" w:rsidR="000A3A86" w:rsidRPr="007033B1" w:rsidRDefault="00583460" w:rsidP="00B35886">
            <w:pPr>
              <w:pStyle w:val="NoSpacing"/>
              <w:jc w:val="center"/>
              <w:rPr>
                <w:rFonts w:ascii="Arial" w:hAnsi="Arial" w:cs="Arial"/>
                <w:sz w:val="20"/>
                <w:szCs w:val="20"/>
              </w:rPr>
            </w:pPr>
            <w:r w:rsidRPr="007033B1">
              <w:rPr>
                <w:rFonts w:ascii="Arial" w:hAnsi="Arial" w:cs="Arial"/>
                <w:sz w:val="20"/>
                <w:szCs w:val="20"/>
              </w:rPr>
              <w:t>95</w:t>
            </w:r>
          </w:p>
        </w:tc>
        <w:tc>
          <w:tcPr>
            <w:tcW w:w="0" w:type="auto"/>
          </w:tcPr>
          <w:p w14:paraId="04FF3908" w14:textId="77777777" w:rsidR="000A3A86" w:rsidRPr="007033B1" w:rsidRDefault="00583460" w:rsidP="00B35886">
            <w:pPr>
              <w:pStyle w:val="NoSpacing"/>
              <w:jc w:val="center"/>
              <w:rPr>
                <w:rFonts w:ascii="Arial" w:hAnsi="Arial" w:cs="Arial"/>
                <w:sz w:val="20"/>
                <w:szCs w:val="20"/>
              </w:rPr>
            </w:pPr>
            <w:r w:rsidRPr="007033B1">
              <w:rPr>
                <w:rFonts w:ascii="Arial" w:hAnsi="Arial" w:cs="Arial"/>
                <w:sz w:val="20"/>
                <w:szCs w:val="20"/>
              </w:rPr>
              <w:t>14</w:t>
            </w:r>
          </w:p>
        </w:tc>
        <w:tc>
          <w:tcPr>
            <w:tcW w:w="0" w:type="auto"/>
          </w:tcPr>
          <w:p w14:paraId="4E3BAD11" w14:textId="77777777" w:rsidR="000A3A86" w:rsidRPr="007033B1" w:rsidRDefault="00583460" w:rsidP="00B35886">
            <w:pPr>
              <w:pStyle w:val="NoSpacing"/>
              <w:tabs>
                <w:tab w:val="center" w:pos="373"/>
              </w:tabs>
              <w:jc w:val="center"/>
              <w:rPr>
                <w:rFonts w:ascii="Arial" w:hAnsi="Arial" w:cs="Arial"/>
                <w:sz w:val="20"/>
                <w:szCs w:val="20"/>
              </w:rPr>
            </w:pPr>
            <w:r w:rsidRPr="007033B1">
              <w:rPr>
                <w:rFonts w:ascii="Arial" w:hAnsi="Arial" w:cs="Arial"/>
                <w:sz w:val="20"/>
                <w:szCs w:val="20"/>
              </w:rPr>
              <w:t>120/72</w:t>
            </w:r>
          </w:p>
        </w:tc>
        <w:tc>
          <w:tcPr>
            <w:tcW w:w="2308" w:type="dxa"/>
          </w:tcPr>
          <w:p w14:paraId="626B31C0" w14:textId="77777777" w:rsidR="000A3A86" w:rsidRPr="007033B1" w:rsidRDefault="00583460" w:rsidP="000A3A86">
            <w:pPr>
              <w:pStyle w:val="NoSpacing"/>
              <w:jc w:val="center"/>
              <w:rPr>
                <w:rFonts w:ascii="Arial" w:hAnsi="Arial" w:cs="Arial"/>
                <w:sz w:val="20"/>
                <w:szCs w:val="20"/>
              </w:rPr>
            </w:pPr>
            <w:r w:rsidRPr="007033B1">
              <w:rPr>
                <w:rFonts w:ascii="Arial" w:hAnsi="Arial" w:cs="Arial"/>
                <w:sz w:val="20"/>
                <w:szCs w:val="20"/>
              </w:rPr>
              <w:t>98% on room air</w:t>
            </w:r>
          </w:p>
        </w:tc>
      </w:tr>
    </w:tbl>
    <w:p w14:paraId="22DBC45F" w14:textId="77777777" w:rsidR="00015ED2" w:rsidRPr="007033B1" w:rsidRDefault="00015ED2" w:rsidP="00844FE7">
      <w:pPr>
        <w:rPr>
          <w:rFonts w:ascii="Arial" w:hAnsi="Arial" w:cs="Arial"/>
          <w:sz w:val="20"/>
          <w:szCs w:val="20"/>
        </w:rPr>
      </w:pPr>
    </w:p>
    <w:p w14:paraId="640922C9" w14:textId="77777777" w:rsidR="00F1088B" w:rsidRPr="007033B1" w:rsidRDefault="00583460" w:rsidP="006E115A">
      <w:pPr>
        <w:rPr>
          <w:rFonts w:ascii="Arial" w:hAnsi="Arial" w:cs="Arial"/>
          <w:sz w:val="20"/>
          <w:szCs w:val="20"/>
        </w:rPr>
      </w:pPr>
      <w:r w:rsidRPr="007033B1">
        <w:rPr>
          <w:rFonts w:ascii="Arial" w:hAnsi="Arial" w:cs="Arial"/>
          <w:sz w:val="20"/>
          <w:szCs w:val="20"/>
        </w:rPr>
        <w:t xml:space="preserve">Mr. </w:t>
      </w:r>
      <w:r w:rsidR="00A54C54" w:rsidRPr="007033B1">
        <w:rPr>
          <w:rFonts w:ascii="Arial" w:hAnsi="Arial" w:cs="Arial"/>
          <w:sz w:val="20"/>
          <w:szCs w:val="20"/>
        </w:rPr>
        <w:t>Smith</w:t>
      </w:r>
      <w:r w:rsidRPr="007033B1">
        <w:rPr>
          <w:rFonts w:ascii="Arial" w:hAnsi="Arial" w:cs="Arial"/>
          <w:sz w:val="20"/>
          <w:szCs w:val="20"/>
        </w:rPr>
        <w:t xml:space="preserve"> was assessed by the emergency room physician who noted Mr. </w:t>
      </w:r>
      <w:r w:rsidR="00A54C54" w:rsidRPr="007033B1">
        <w:rPr>
          <w:rFonts w:ascii="Arial" w:hAnsi="Arial" w:cs="Arial"/>
          <w:sz w:val="20"/>
          <w:szCs w:val="20"/>
        </w:rPr>
        <w:t>Smith</w:t>
      </w:r>
      <w:r w:rsidRPr="007033B1">
        <w:rPr>
          <w:rFonts w:ascii="Arial" w:hAnsi="Arial" w:cs="Arial"/>
          <w:sz w:val="20"/>
          <w:szCs w:val="20"/>
        </w:rPr>
        <w:t xml:space="preserve">’s recent history of UTI, Septra course and ER visits.  On examination there was significant erythema or rash noted to his trunk and extremities.  Skin was sloughing from the </w:t>
      </w:r>
      <w:r w:rsidR="00F1088B" w:rsidRPr="007033B1">
        <w:rPr>
          <w:rFonts w:ascii="Arial" w:hAnsi="Arial" w:cs="Arial"/>
          <w:sz w:val="20"/>
          <w:szCs w:val="20"/>
        </w:rPr>
        <w:t xml:space="preserve">tongue with further lesions in the throat, </w:t>
      </w:r>
      <w:r w:rsidRPr="007033B1">
        <w:rPr>
          <w:rFonts w:ascii="Arial" w:hAnsi="Arial" w:cs="Arial"/>
          <w:sz w:val="20"/>
          <w:szCs w:val="20"/>
        </w:rPr>
        <w:t>right shoulder and upper arm.  There was a bullae or large fluid filled blister was on the right chest.</w:t>
      </w:r>
      <w:r w:rsidR="00F1088B" w:rsidRPr="007033B1">
        <w:rPr>
          <w:rFonts w:ascii="Arial" w:hAnsi="Arial" w:cs="Arial"/>
          <w:sz w:val="20"/>
          <w:szCs w:val="20"/>
        </w:rPr>
        <w:t xml:space="preserve">  The physician noted there was no erythema multiforme likely referring to the appearance of the lesions.  Erythema multiforme lesions often have discolorations in the middle giving them a target like appearance.  Mr. </w:t>
      </w:r>
      <w:r w:rsidR="00A54C54" w:rsidRPr="007033B1">
        <w:rPr>
          <w:rFonts w:ascii="Arial" w:hAnsi="Arial" w:cs="Arial"/>
          <w:sz w:val="20"/>
          <w:szCs w:val="20"/>
        </w:rPr>
        <w:t>Smith</w:t>
      </w:r>
      <w:r w:rsidR="00F1088B" w:rsidRPr="007033B1">
        <w:rPr>
          <w:rFonts w:ascii="Arial" w:hAnsi="Arial" w:cs="Arial"/>
          <w:sz w:val="20"/>
          <w:szCs w:val="20"/>
        </w:rPr>
        <w:t xml:space="preserve"> did not have any swollen lymph nodes, his lungs sounded clear to </w:t>
      </w:r>
      <w:r w:rsidR="0000022F" w:rsidRPr="007033B1">
        <w:rPr>
          <w:rFonts w:ascii="Arial" w:hAnsi="Arial" w:cs="Arial"/>
          <w:sz w:val="20"/>
          <w:szCs w:val="20"/>
        </w:rPr>
        <w:t>auscultation;</w:t>
      </w:r>
      <w:r w:rsidR="00F1088B" w:rsidRPr="007033B1">
        <w:rPr>
          <w:rFonts w:ascii="Arial" w:hAnsi="Arial" w:cs="Arial"/>
          <w:sz w:val="20"/>
          <w:szCs w:val="20"/>
        </w:rPr>
        <w:t xml:space="preserve"> he had no abdominal tenderness o</w:t>
      </w:r>
      <w:r w:rsidR="000202BC" w:rsidRPr="007033B1">
        <w:rPr>
          <w:rFonts w:ascii="Arial" w:hAnsi="Arial" w:cs="Arial"/>
          <w:sz w:val="20"/>
          <w:szCs w:val="20"/>
        </w:rPr>
        <w:t>r enlarged liver or spleen.  He</w:t>
      </w:r>
      <w:r w:rsidR="00F1088B" w:rsidRPr="007033B1">
        <w:rPr>
          <w:rFonts w:ascii="Arial" w:hAnsi="Arial" w:cs="Arial"/>
          <w:sz w:val="20"/>
          <w:szCs w:val="20"/>
        </w:rPr>
        <w:t xml:space="preserve"> was noted to have some infection in his eyes.  A diagnosis of Stevens-Johnson Syndrome or Toxic Epidermal Necrolysis was </w:t>
      </w:r>
      <w:r w:rsidR="00F1088B" w:rsidRPr="007033B1">
        <w:rPr>
          <w:rFonts w:ascii="Arial" w:hAnsi="Arial" w:cs="Arial"/>
          <w:sz w:val="20"/>
          <w:szCs w:val="20"/>
        </w:rPr>
        <w:lastRenderedPageBreak/>
        <w:t xml:space="preserve">made </w:t>
      </w:r>
      <w:r w:rsidR="00396C5D" w:rsidRPr="007033B1">
        <w:rPr>
          <w:rFonts w:ascii="Arial" w:hAnsi="Arial" w:cs="Arial"/>
          <w:sz w:val="20"/>
          <w:szCs w:val="20"/>
        </w:rPr>
        <w:t xml:space="preserve">and </w:t>
      </w:r>
      <w:r w:rsidR="00C6059A" w:rsidRPr="007033B1">
        <w:rPr>
          <w:rFonts w:ascii="Arial" w:hAnsi="Arial" w:cs="Arial"/>
          <w:sz w:val="20"/>
          <w:szCs w:val="20"/>
        </w:rPr>
        <w:t xml:space="preserve">orders were given for blood work, urine and throat cultures, intravenous rehydration, morphine (narcotic analgesic) and Gravol (dimenhydrinate for nausea) and Polysporin dressings to open wounds.  </w:t>
      </w:r>
    </w:p>
    <w:p w14:paraId="4D8874A7" w14:textId="77777777" w:rsidR="00C6059A" w:rsidRPr="007033B1" w:rsidRDefault="00C6059A" w:rsidP="006E115A">
      <w:pPr>
        <w:rPr>
          <w:rFonts w:ascii="Arial" w:hAnsi="Arial" w:cs="Arial"/>
          <w:sz w:val="20"/>
          <w:szCs w:val="20"/>
        </w:rPr>
      </w:pPr>
    </w:p>
    <w:p w14:paraId="06EFF946" w14:textId="77777777" w:rsidR="00C6059A" w:rsidRPr="007033B1" w:rsidRDefault="00C6059A" w:rsidP="006E115A">
      <w:pPr>
        <w:rPr>
          <w:rFonts w:ascii="Arial" w:hAnsi="Arial" w:cs="Arial"/>
          <w:sz w:val="20"/>
          <w:szCs w:val="20"/>
        </w:rPr>
      </w:pPr>
      <w:r w:rsidRPr="007033B1">
        <w:rPr>
          <w:rFonts w:ascii="Arial" w:hAnsi="Arial" w:cs="Arial"/>
          <w:sz w:val="20"/>
          <w:szCs w:val="20"/>
        </w:rPr>
        <w:t xml:space="preserve">At 4:35 a.m. Mr. </w:t>
      </w:r>
      <w:r w:rsidR="00A54C54" w:rsidRPr="007033B1">
        <w:rPr>
          <w:rFonts w:ascii="Arial" w:hAnsi="Arial" w:cs="Arial"/>
          <w:sz w:val="20"/>
          <w:szCs w:val="20"/>
        </w:rPr>
        <w:t>Smith</w:t>
      </w:r>
      <w:r w:rsidRPr="007033B1">
        <w:rPr>
          <w:rFonts w:ascii="Arial" w:hAnsi="Arial" w:cs="Arial"/>
          <w:sz w:val="20"/>
          <w:szCs w:val="20"/>
        </w:rPr>
        <w:t xml:space="preserve"> was consulted to Dr. Ronald of the Intensive Care Service (ICU).  </w:t>
      </w:r>
    </w:p>
    <w:p w14:paraId="3F3A944C" w14:textId="77777777" w:rsidR="00C6059A" w:rsidRPr="007033B1" w:rsidRDefault="00C6059A" w:rsidP="006E115A">
      <w:pPr>
        <w:rPr>
          <w:rFonts w:ascii="Arial" w:hAnsi="Arial" w:cs="Arial"/>
          <w:sz w:val="20"/>
          <w:szCs w:val="20"/>
        </w:rPr>
      </w:pPr>
    </w:p>
    <w:p w14:paraId="45580558" w14:textId="77777777" w:rsidR="00C6059A" w:rsidRPr="007033B1" w:rsidRDefault="00C6059A" w:rsidP="006E115A">
      <w:pPr>
        <w:rPr>
          <w:rFonts w:ascii="Arial" w:hAnsi="Arial" w:cs="Arial"/>
          <w:sz w:val="20"/>
          <w:szCs w:val="20"/>
        </w:rPr>
      </w:pPr>
      <w:r w:rsidRPr="007033B1">
        <w:rPr>
          <w:rFonts w:ascii="Arial" w:hAnsi="Arial" w:cs="Arial"/>
          <w:sz w:val="20"/>
          <w:szCs w:val="20"/>
        </w:rPr>
        <w:t xml:space="preserve">He was later admitted by Dr. McLaren to the ICU.  While in the ER his vital signs remained within </w:t>
      </w:r>
      <w:r w:rsidR="0000022F" w:rsidRPr="007033B1">
        <w:rPr>
          <w:rFonts w:ascii="Arial" w:hAnsi="Arial" w:cs="Arial"/>
          <w:sz w:val="20"/>
          <w:szCs w:val="20"/>
        </w:rPr>
        <w:t xml:space="preserve">normal limits </w:t>
      </w:r>
      <w:r w:rsidR="008233D2" w:rsidRPr="007033B1">
        <w:rPr>
          <w:rFonts w:ascii="Arial" w:hAnsi="Arial" w:cs="Arial"/>
          <w:sz w:val="20"/>
          <w:szCs w:val="20"/>
        </w:rPr>
        <w:t>on hourly or more frequent assessments.</w:t>
      </w:r>
    </w:p>
    <w:p w14:paraId="5CD1E3B9" w14:textId="77777777" w:rsidR="008233D2" w:rsidRPr="007033B1" w:rsidRDefault="008233D2" w:rsidP="006E115A">
      <w:pPr>
        <w:rPr>
          <w:rFonts w:ascii="Arial" w:hAnsi="Arial" w:cs="Arial"/>
          <w:sz w:val="20"/>
          <w:szCs w:val="20"/>
        </w:rPr>
      </w:pPr>
    </w:p>
    <w:p w14:paraId="7B1A197A" w14:textId="77777777" w:rsidR="008233D2" w:rsidRPr="007033B1" w:rsidRDefault="008233D2" w:rsidP="006E115A">
      <w:pPr>
        <w:rPr>
          <w:rFonts w:ascii="Arial" w:hAnsi="Arial" w:cs="Arial"/>
          <w:sz w:val="20"/>
          <w:szCs w:val="20"/>
        </w:rPr>
      </w:pPr>
      <w:r w:rsidRPr="007033B1">
        <w:rPr>
          <w:rFonts w:ascii="Arial" w:hAnsi="Arial" w:cs="Arial"/>
          <w:sz w:val="20"/>
          <w:szCs w:val="20"/>
        </w:rPr>
        <w:t xml:space="preserve">At </w:t>
      </w:r>
      <w:r w:rsidR="00FA2D01" w:rsidRPr="007033B1">
        <w:rPr>
          <w:rFonts w:ascii="Arial" w:hAnsi="Arial" w:cs="Arial"/>
          <w:sz w:val="20"/>
          <w:szCs w:val="20"/>
        </w:rPr>
        <w:t>5</w:t>
      </w:r>
      <w:r w:rsidRPr="007033B1">
        <w:rPr>
          <w:rFonts w:ascii="Arial" w:hAnsi="Arial" w:cs="Arial"/>
          <w:sz w:val="20"/>
          <w:szCs w:val="20"/>
        </w:rPr>
        <w:t xml:space="preserve">:50 </w:t>
      </w:r>
      <w:r w:rsidR="00FA2D01" w:rsidRPr="007033B1">
        <w:rPr>
          <w:rFonts w:ascii="Arial" w:hAnsi="Arial" w:cs="Arial"/>
          <w:sz w:val="20"/>
          <w:szCs w:val="20"/>
        </w:rPr>
        <w:t>a</w:t>
      </w:r>
      <w:r w:rsidRPr="007033B1">
        <w:rPr>
          <w:rFonts w:ascii="Arial" w:hAnsi="Arial" w:cs="Arial"/>
          <w:sz w:val="20"/>
          <w:szCs w:val="20"/>
        </w:rPr>
        <w:t xml:space="preserve">.m. Mr. </w:t>
      </w:r>
      <w:r w:rsidR="00A54C54" w:rsidRPr="007033B1">
        <w:rPr>
          <w:rFonts w:ascii="Arial" w:hAnsi="Arial" w:cs="Arial"/>
          <w:sz w:val="20"/>
          <w:szCs w:val="20"/>
        </w:rPr>
        <w:t>Smith</w:t>
      </w:r>
      <w:r w:rsidRPr="007033B1">
        <w:rPr>
          <w:rFonts w:ascii="Arial" w:hAnsi="Arial" w:cs="Arial"/>
          <w:sz w:val="20"/>
          <w:szCs w:val="20"/>
        </w:rPr>
        <w:t xml:space="preserve"> was transferred to the ICU.  In the ICU attending note Mr. </w:t>
      </w:r>
      <w:r w:rsidR="00A54C54" w:rsidRPr="007033B1">
        <w:rPr>
          <w:rFonts w:ascii="Arial" w:hAnsi="Arial" w:cs="Arial"/>
          <w:sz w:val="20"/>
          <w:szCs w:val="20"/>
        </w:rPr>
        <w:t>Smith</w:t>
      </w:r>
      <w:r w:rsidRPr="007033B1">
        <w:rPr>
          <w:rFonts w:ascii="Arial" w:hAnsi="Arial" w:cs="Arial"/>
          <w:sz w:val="20"/>
          <w:szCs w:val="20"/>
        </w:rPr>
        <w:t xml:space="preserve"> was noted to have and estimated 54% of his body surface area that was sloughing.</w:t>
      </w:r>
    </w:p>
    <w:p w14:paraId="33506564" w14:textId="77777777" w:rsidR="008233D2" w:rsidRPr="007033B1" w:rsidRDefault="008233D2" w:rsidP="006E115A">
      <w:pPr>
        <w:rPr>
          <w:rFonts w:ascii="Arial" w:hAnsi="Arial" w:cs="Arial"/>
          <w:sz w:val="20"/>
          <w:szCs w:val="20"/>
        </w:rPr>
      </w:pPr>
    </w:p>
    <w:p w14:paraId="2E4E81C6" w14:textId="77777777" w:rsidR="008233D2" w:rsidRPr="007033B1" w:rsidRDefault="008233D2" w:rsidP="006E115A">
      <w:pPr>
        <w:rPr>
          <w:rFonts w:ascii="Arial" w:hAnsi="Arial" w:cs="Arial"/>
          <w:sz w:val="20"/>
          <w:szCs w:val="20"/>
        </w:rPr>
      </w:pPr>
      <w:r w:rsidRPr="007033B1">
        <w:rPr>
          <w:rFonts w:ascii="Arial" w:hAnsi="Arial" w:cs="Arial"/>
          <w:sz w:val="20"/>
          <w:szCs w:val="20"/>
        </w:rPr>
        <w:t xml:space="preserve">At 3:50 p.m. he was </w:t>
      </w:r>
      <w:r w:rsidR="00F57EC3" w:rsidRPr="007033B1">
        <w:rPr>
          <w:rFonts w:ascii="Arial" w:hAnsi="Arial" w:cs="Arial"/>
          <w:sz w:val="20"/>
          <w:szCs w:val="20"/>
        </w:rPr>
        <w:t xml:space="preserve">transferred </w:t>
      </w:r>
      <w:r w:rsidRPr="007033B1">
        <w:rPr>
          <w:rFonts w:ascii="Arial" w:hAnsi="Arial" w:cs="Arial"/>
          <w:sz w:val="20"/>
          <w:szCs w:val="20"/>
        </w:rPr>
        <w:t xml:space="preserve">to the Royal </w:t>
      </w:r>
      <w:r w:rsidR="00A54C54" w:rsidRPr="007033B1">
        <w:rPr>
          <w:rFonts w:ascii="Arial" w:hAnsi="Arial" w:cs="Arial"/>
          <w:sz w:val="20"/>
          <w:szCs w:val="20"/>
        </w:rPr>
        <w:t>Star</w:t>
      </w:r>
      <w:r w:rsidRPr="007033B1">
        <w:rPr>
          <w:rFonts w:ascii="Arial" w:hAnsi="Arial" w:cs="Arial"/>
          <w:sz w:val="20"/>
          <w:szCs w:val="20"/>
        </w:rPr>
        <w:t xml:space="preserve"> Hospital in </w:t>
      </w:r>
      <w:r w:rsidR="00A54C54" w:rsidRPr="007033B1">
        <w:rPr>
          <w:rFonts w:ascii="Arial" w:hAnsi="Arial" w:cs="Arial"/>
          <w:sz w:val="20"/>
          <w:szCs w:val="20"/>
        </w:rPr>
        <w:t>Smithers</w:t>
      </w:r>
      <w:r w:rsidRPr="007033B1">
        <w:rPr>
          <w:rFonts w:ascii="Arial" w:hAnsi="Arial" w:cs="Arial"/>
          <w:sz w:val="20"/>
          <w:szCs w:val="20"/>
        </w:rPr>
        <w:t xml:space="preserve">, </w:t>
      </w:r>
      <w:r w:rsidR="00A54C54" w:rsidRPr="007033B1">
        <w:rPr>
          <w:rFonts w:ascii="Arial" w:hAnsi="Arial" w:cs="Arial"/>
          <w:sz w:val="20"/>
          <w:szCs w:val="20"/>
        </w:rPr>
        <w:t>AB</w:t>
      </w:r>
      <w:r w:rsidRPr="007033B1">
        <w:rPr>
          <w:rFonts w:ascii="Arial" w:hAnsi="Arial" w:cs="Arial"/>
          <w:sz w:val="20"/>
          <w:szCs w:val="20"/>
        </w:rPr>
        <w:t xml:space="preserve"> to the burn unit for further treatment.</w:t>
      </w:r>
    </w:p>
    <w:p w14:paraId="14D5579B" w14:textId="77777777" w:rsidR="0000022F" w:rsidRPr="007033B1" w:rsidRDefault="0000022F" w:rsidP="006E115A">
      <w:pPr>
        <w:rPr>
          <w:rFonts w:ascii="Arial" w:hAnsi="Arial" w:cs="Arial"/>
          <w:sz w:val="20"/>
          <w:szCs w:val="20"/>
        </w:rPr>
      </w:pPr>
      <w:r w:rsidRPr="007033B1">
        <w:rPr>
          <w:rFonts w:ascii="Arial" w:hAnsi="Arial" w:cs="Arial"/>
          <w:sz w:val="20"/>
          <w:szCs w:val="20"/>
        </w:rPr>
        <w:t xml:space="preserve"> </w:t>
      </w:r>
    </w:p>
    <w:p w14:paraId="578EA482" w14:textId="77777777" w:rsidR="008233D2" w:rsidRPr="007033B1" w:rsidRDefault="008233D2" w:rsidP="006E115A">
      <w:pPr>
        <w:rPr>
          <w:rFonts w:ascii="Arial" w:hAnsi="Arial" w:cs="Arial"/>
          <w:sz w:val="20"/>
          <w:szCs w:val="20"/>
        </w:rPr>
      </w:pPr>
    </w:p>
    <w:p w14:paraId="1649E8D8" w14:textId="58C4CF9D" w:rsidR="008233D2" w:rsidRPr="007033B1" w:rsidRDefault="00D14C97" w:rsidP="008233D2">
      <w:pPr>
        <w:rPr>
          <w:rFonts w:ascii="Arial" w:hAnsi="Arial" w:cs="Arial"/>
          <w:b/>
          <w:i/>
          <w:sz w:val="20"/>
          <w:szCs w:val="20"/>
          <w:u w:val="single"/>
        </w:rPr>
      </w:pPr>
      <w:r w:rsidRPr="007033B1">
        <w:rPr>
          <w:rFonts w:ascii="Arial" w:hAnsi="Arial" w:cs="Arial"/>
          <w:b/>
          <w:i/>
          <w:sz w:val="20"/>
          <w:szCs w:val="20"/>
          <w:u w:val="single"/>
        </w:rPr>
        <w:t xml:space="preserve">Discussion: </w:t>
      </w:r>
      <w:r w:rsidR="008233D2" w:rsidRPr="007033B1">
        <w:rPr>
          <w:rFonts w:ascii="Arial" w:hAnsi="Arial" w:cs="Arial"/>
          <w:b/>
          <w:i/>
          <w:sz w:val="20"/>
          <w:szCs w:val="20"/>
          <w:u w:val="single"/>
        </w:rPr>
        <w:t>Stevens-Johnson Syndrome/Toxic Epidermal Necrolysis</w:t>
      </w:r>
    </w:p>
    <w:p w14:paraId="2C76633D" w14:textId="2A6ABE42" w:rsidR="008233D2" w:rsidRDefault="008233D2" w:rsidP="008233D2">
      <w:pPr>
        <w:rPr>
          <w:rFonts w:ascii="Arial" w:hAnsi="Arial" w:cs="Arial"/>
          <w:bCs/>
          <w:iCs/>
          <w:color w:val="FF0000"/>
          <w:sz w:val="20"/>
          <w:szCs w:val="20"/>
        </w:rPr>
      </w:pPr>
    </w:p>
    <w:p w14:paraId="5C11B2CF" w14:textId="77777777" w:rsidR="00E610E0" w:rsidRPr="00E610E0" w:rsidRDefault="00E610E0" w:rsidP="00E610E0">
      <w:p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A discussion section in your report may be included if: </w:t>
      </w:r>
    </w:p>
    <w:p w14:paraId="2E058375" w14:textId="77777777" w:rsidR="00E610E0" w:rsidRPr="00E610E0" w:rsidRDefault="00E610E0" w:rsidP="00E610E0">
      <w:pPr>
        <w:ind w:left="720"/>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a) the lawyer requests research on the medical issues of the case, or </w:t>
      </w:r>
    </w:p>
    <w:p w14:paraId="2490EFFB" w14:textId="77777777" w:rsidR="00E610E0" w:rsidRPr="00E610E0" w:rsidRDefault="00E610E0" w:rsidP="00E610E0">
      <w:pPr>
        <w:ind w:left="720"/>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b) you feel it would provide educational value to your report. </w:t>
      </w:r>
    </w:p>
    <w:p w14:paraId="675326CE" w14:textId="77777777" w:rsidR="00E610E0" w:rsidRPr="00E610E0" w:rsidRDefault="00E610E0" w:rsidP="00E610E0">
      <w:pPr>
        <w:rPr>
          <w:rFonts w:ascii="Arial" w:hAnsi="Arial" w:cs="Arial"/>
          <w:b/>
          <w:bCs/>
          <w:color w:val="2F5496" w:themeColor="accent1" w:themeShade="BF"/>
          <w:sz w:val="20"/>
          <w:szCs w:val="20"/>
        </w:rPr>
      </w:pPr>
    </w:p>
    <w:p w14:paraId="7C0496A2" w14:textId="77777777" w:rsidR="00E610E0" w:rsidRPr="00E610E0" w:rsidRDefault="00E610E0" w:rsidP="00E610E0">
      <w:p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Include a summary of your research findings and reference the articles, journals or textbooks that you have referred to. Only include research information from the year that the incident occurred and relevant to nursing practice.</w:t>
      </w:r>
    </w:p>
    <w:p w14:paraId="5D3D8408" w14:textId="77777777" w:rsidR="00FA2D01" w:rsidRPr="007033B1" w:rsidRDefault="00FA2D01" w:rsidP="008233D2">
      <w:pPr>
        <w:rPr>
          <w:rFonts w:ascii="Arial" w:hAnsi="Arial" w:cs="Arial"/>
          <w:sz w:val="20"/>
          <w:szCs w:val="20"/>
        </w:rPr>
      </w:pPr>
    </w:p>
    <w:p w14:paraId="1BFEFEBA" w14:textId="77777777" w:rsidR="00B84B03" w:rsidRPr="007033B1" w:rsidRDefault="00396C5D" w:rsidP="008233D2">
      <w:pPr>
        <w:rPr>
          <w:rFonts w:ascii="Arial" w:hAnsi="Arial" w:cs="Arial"/>
          <w:sz w:val="20"/>
          <w:szCs w:val="20"/>
        </w:rPr>
      </w:pPr>
      <w:r w:rsidRPr="007033B1">
        <w:rPr>
          <w:rFonts w:ascii="Arial" w:hAnsi="Arial" w:cs="Arial"/>
          <w:sz w:val="20"/>
          <w:szCs w:val="20"/>
        </w:rPr>
        <w:t>Stevens-Johnson S</w:t>
      </w:r>
      <w:r w:rsidR="008233D2" w:rsidRPr="007033B1">
        <w:rPr>
          <w:rFonts w:ascii="Arial" w:hAnsi="Arial" w:cs="Arial"/>
          <w:sz w:val="20"/>
          <w:szCs w:val="20"/>
        </w:rPr>
        <w:t>yndrome</w:t>
      </w:r>
      <w:r w:rsidRPr="007033B1">
        <w:rPr>
          <w:rFonts w:ascii="Arial" w:hAnsi="Arial" w:cs="Arial"/>
          <w:sz w:val="20"/>
          <w:szCs w:val="20"/>
        </w:rPr>
        <w:t xml:space="preserve"> (SJS)</w:t>
      </w:r>
      <w:r w:rsidR="008233D2" w:rsidRPr="007033B1">
        <w:rPr>
          <w:rFonts w:ascii="Arial" w:hAnsi="Arial" w:cs="Arial"/>
          <w:sz w:val="20"/>
          <w:szCs w:val="20"/>
        </w:rPr>
        <w:t xml:space="preserve"> is a rare skin disorder first described in 1922.  </w:t>
      </w:r>
      <w:r w:rsidR="001C5D13" w:rsidRPr="007033B1">
        <w:rPr>
          <w:rFonts w:ascii="Arial" w:hAnsi="Arial" w:cs="Arial"/>
          <w:sz w:val="20"/>
          <w:szCs w:val="20"/>
        </w:rPr>
        <w:t>It is thought to be hypersensitivity involving the patient’s own immune system</w:t>
      </w:r>
      <w:r w:rsidR="000202BC" w:rsidRPr="007033B1">
        <w:rPr>
          <w:rFonts w:ascii="Arial" w:hAnsi="Arial" w:cs="Arial"/>
          <w:sz w:val="20"/>
          <w:szCs w:val="20"/>
        </w:rPr>
        <w:t>, though there may be a genetic predisposition as well</w:t>
      </w:r>
      <w:r w:rsidR="005A3763" w:rsidRPr="007033B1">
        <w:rPr>
          <w:rFonts w:ascii="Arial" w:hAnsi="Arial" w:cs="Arial"/>
          <w:sz w:val="20"/>
          <w:szCs w:val="20"/>
        </w:rPr>
        <w:t>.  SJS may be caused by d</w:t>
      </w:r>
      <w:r w:rsidR="004812CE" w:rsidRPr="007033B1">
        <w:rPr>
          <w:rFonts w:ascii="Arial" w:hAnsi="Arial" w:cs="Arial"/>
          <w:sz w:val="20"/>
          <w:szCs w:val="20"/>
        </w:rPr>
        <w:t>rugs such as sulfa, phenytoin (used for seizures) or penicillin</w:t>
      </w:r>
      <w:r w:rsidR="00FA2D01" w:rsidRPr="007033B1">
        <w:rPr>
          <w:rFonts w:ascii="Arial" w:hAnsi="Arial" w:cs="Arial"/>
          <w:sz w:val="20"/>
          <w:szCs w:val="20"/>
        </w:rPr>
        <w:t>….</w:t>
      </w:r>
      <w:r w:rsidR="000202BC" w:rsidRPr="007033B1">
        <w:rPr>
          <w:rFonts w:ascii="Arial" w:hAnsi="Arial" w:cs="Arial"/>
          <w:sz w:val="20"/>
          <w:szCs w:val="20"/>
        </w:rPr>
        <w:t xml:space="preserve">  (Brady, Perron, DeBehnke</w:t>
      </w:r>
      <w:r w:rsidR="00AE4A95" w:rsidRPr="007033B1">
        <w:rPr>
          <w:rFonts w:ascii="Arial" w:hAnsi="Arial" w:cs="Arial"/>
          <w:sz w:val="20"/>
          <w:szCs w:val="20"/>
        </w:rPr>
        <w:t>, 2004, p. 1513-1515)</w:t>
      </w:r>
      <w:r w:rsidR="008233D2" w:rsidRPr="007033B1">
        <w:rPr>
          <w:rFonts w:ascii="Arial" w:hAnsi="Arial" w:cs="Arial"/>
          <w:sz w:val="20"/>
          <w:szCs w:val="20"/>
        </w:rPr>
        <w:t xml:space="preserve"> </w:t>
      </w:r>
    </w:p>
    <w:p w14:paraId="207ED48D" w14:textId="77777777" w:rsidR="008233D2" w:rsidRPr="007033B1" w:rsidRDefault="008233D2" w:rsidP="008233D2">
      <w:pPr>
        <w:rPr>
          <w:rFonts w:ascii="Arial" w:hAnsi="Arial" w:cs="Arial"/>
          <w:sz w:val="20"/>
          <w:szCs w:val="20"/>
        </w:rPr>
      </w:pPr>
    </w:p>
    <w:p w14:paraId="3CACFACB" w14:textId="77777777" w:rsidR="00FD3352" w:rsidRPr="007033B1" w:rsidRDefault="00FD3352" w:rsidP="006E115A">
      <w:pPr>
        <w:rPr>
          <w:rFonts w:ascii="Arial" w:hAnsi="Arial" w:cs="Arial"/>
          <w:b/>
          <w:i/>
          <w:sz w:val="20"/>
          <w:szCs w:val="20"/>
          <w:u w:val="single"/>
        </w:rPr>
      </w:pPr>
    </w:p>
    <w:p w14:paraId="531E01DB" w14:textId="77777777" w:rsidR="00B5453A" w:rsidRDefault="00813309" w:rsidP="006E115A">
      <w:pPr>
        <w:rPr>
          <w:rFonts w:ascii="Arial" w:hAnsi="Arial" w:cs="Arial"/>
          <w:b/>
          <w:i/>
          <w:sz w:val="20"/>
          <w:szCs w:val="20"/>
          <w:u w:val="single"/>
        </w:rPr>
      </w:pPr>
      <w:r w:rsidRPr="007033B1">
        <w:rPr>
          <w:rFonts w:ascii="Arial" w:hAnsi="Arial" w:cs="Arial"/>
          <w:b/>
          <w:i/>
          <w:sz w:val="20"/>
          <w:szCs w:val="20"/>
          <w:u w:val="single"/>
        </w:rPr>
        <w:t xml:space="preserve">Nursing </w:t>
      </w:r>
      <w:r w:rsidR="0060215C" w:rsidRPr="007033B1">
        <w:rPr>
          <w:rFonts w:ascii="Arial" w:hAnsi="Arial" w:cs="Arial"/>
          <w:b/>
          <w:i/>
          <w:sz w:val="20"/>
          <w:szCs w:val="20"/>
          <w:u w:val="single"/>
        </w:rPr>
        <w:t>Opinion</w:t>
      </w:r>
      <w:r w:rsidR="00B5453A" w:rsidRPr="007033B1">
        <w:rPr>
          <w:rFonts w:ascii="Arial" w:hAnsi="Arial" w:cs="Arial"/>
          <w:b/>
          <w:i/>
          <w:sz w:val="20"/>
          <w:szCs w:val="20"/>
          <w:u w:val="single"/>
        </w:rPr>
        <w:t xml:space="preserve"> </w:t>
      </w:r>
    </w:p>
    <w:p w14:paraId="34728BA6" w14:textId="77777777" w:rsidR="00E610E0" w:rsidRDefault="00E610E0" w:rsidP="00E610E0">
      <w:pPr>
        <w:rPr>
          <w:rFonts w:ascii="Arial" w:hAnsi="Arial" w:cs="Arial"/>
          <w:color w:val="2F5496" w:themeColor="accent1" w:themeShade="BF"/>
          <w:sz w:val="20"/>
          <w:szCs w:val="20"/>
        </w:rPr>
      </w:pPr>
    </w:p>
    <w:p w14:paraId="42713159" w14:textId="022DDC8C" w:rsidR="00E610E0" w:rsidRPr="00E610E0" w:rsidRDefault="00E610E0" w:rsidP="00E610E0">
      <w:p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The opinion is the most important part of your written report. Clearly identify: </w:t>
      </w:r>
    </w:p>
    <w:p w14:paraId="0B7F0D82" w14:textId="77777777" w:rsidR="00E610E0" w:rsidRPr="00E610E0" w:rsidRDefault="00E610E0" w:rsidP="00E610E0">
      <w:pPr>
        <w:numPr>
          <w:ilvl w:val="0"/>
          <w:numId w:val="34"/>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What happened in this case </w:t>
      </w:r>
    </w:p>
    <w:p w14:paraId="2435F677" w14:textId="77777777" w:rsidR="00E610E0" w:rsidRPr="00E610E0" w:rsidRDefault="00E610E0" w:rsidP="00E610E0">
      <w:pPr>
        <w:numPr>
          <w:ilvl w:val="0"/>
          <w:numId w:val="34"/>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The expected standard of care </w:t>
      </w:r>
    </w:p>
    <w:p w14:paraId="453CFC96" w14:textId="77777777" w:rsidR="00E610E0" w:rsidRPr="00E610E0" w:rsidRDefault="00E610E0" w:rsidP="00E610E0">
      <w:pPr>
        <w:numPr>
          <w:ilvl w:val="0"/>
          <w:numId w:val="34"/>
        </w:num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 xml:space="preserve">The ways in which the nurses did (or did not) meet the expected standard of care </w:t>
      </w:r>
    </w:p>
    <w:p w14:paraId="4FB2D9A9" w14:textId="77777777" w:rsidR="00E610E0" w:rsidRPr="00E610E0" w:rsidRDefault="00E610E0" w:rsidP="00E610E0">
      <w:pPr>
        <w:rPr>
          <w:rFonts w:ascii="Arial" w:hAnsi="Arial" w:cs="Arial"/>
          <w:b/>
          <w:bCs/>
          <w:color w:val="2F5496" w:themeColor="accent1" w:themeShade="BF"/>
          <w:sz w:val="20"/>
          <w:szCs w:val="20"/>
        </w:rPr>
      </w:pPr>
    </w:p>
    <w:p w14:paraId="51430618" w14:textId="74A83326" w:rsidR="00487C4F" w:rsidRPr="00E610E0" w:rsidRDefault="00E610E0" w:rsidP="006E115A">
      <w:p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If there are several areas where the Standard of Care is in question, identify the issues that are related to the outcome. You can categorize your opinions under broad standards of care such as Patient Monitoring/Frequency of Nurse/Physician Communication, Nursing Documentation.</w:t>
      </w:r>
    </w:p>
    <w:p w14:paraId="69098720" w14:textId="77777777" w:rsidR="00D14C97" w:rsidRPr="007033B1" w:rsidRDefault="00D14C97" w:rsidP="00D14C97">
      <w:pPr>
        <w:rPr>
          <w:rFonts w:ascii="Arial" w:hAnsi="Arial" w:cs="Arial"/>
          <w:sz w:val="20"/>
          <w:szCs w:val="20"/>
        </w:rPr>
      </w:pPr>
    </w:p>
    <w:p w14:paraId="2D91CCDD" w14:textId="77777777" w:rsidR="00D14C97" w:rsidRPr="00D14C97" w:rsidRDefault="00920942" w:rsidP="001F3681">
      <w:pPr>
        <w:rPr>
          <w:rFonts w:ascii="Arial" w:hAnsi="Arial" w:cs="Arial"/>
          <w:sz w:val="20"/>
          <w:szCs w:val="20"/>
        </w:rPr>
      </w:pPr>
      <w:r w:rsidRPr="007033B1">
        <w:rPr>
          <w:rFonts w:ascii="Arial" w:hAnsi="Arial" w:cs="Arial"/>
          <w:sz w:val="20"/>
          <w:szCs w:val="20"/>
        </w:rPr>
        <w:t xml:space="preserve">I am of </w:t>
      </w:r>
      <w:r w:rsidR="00063952" w:rsidRPr="007033B1">
        <w:rPr>
          <w:rFonts w:ascii="Arial" w:hAnsi="Arial" w:cs="Arial"/>
          <w:sz w:val="20"/>
          <w:szCs w:val="20"/>
        </w:rPr>
        <w:t xml:space="preserve">the opinion that the </w:t>
      </w:r>
      <w:r w:rsidR="00364AAD" w:rsidRPr="007033B1">
        <w:rPr>
          <w:rFonts w:ascii="Arial" w:hAnsi="Arial" w:cs="Arial"/>
          <w:sz w:val="20"/>
          <w:szCs w:val="20"/>
        </w:rPr>
        <w:t xml:space="preserve">nursing </w:t>
      </w:r>
      <w:r w:rsidR="00063952" w:rsidRPr="007033B1">
        <w:rPr>
          <w:rFonts w:ascii="Arial" w:hAnsi="Arial" w:cs="Arial"/>
          <w:sz w:val="20"/>
          <w:szCs w:val="20"/>
        </w:rPr>
        <w:t xml:space="preserve">care provide to </w:t>
      </w:r>
      <w:r w:rsidRPr="007033B1">
        <w:rPr>
          <w:rFonts w:ascii="Arial" w:hAnsi="Arial" w:cs="Arial"/>
          <w:sz w:val="20"/>
          <w:szCs w:val="20"/>
        </w:rPr>
        <w:t xml:space="preserve">Mr. </w:t>
      </w:r>
      <w:r w:rsidR="00A54C54" w:rsidRPr="007033B1">
        <w:rPr>
          <w:rFonts w:ascii="Arial" w:hAnsi="Arial" w:cs="Arial"/>
          <w:sz w:val="20"/>
          <w:szCs w:val="20"/>
        </w:rPr>
        <w:t>Smith</w:t>
      </w:r>
      <w:r w:rsidR="008D03C0" w:rsidRPr="007033B1">
        <w:rPr>
          <w:rFonts w:ascii="Arial" w:hAnsi="Arial" w:cs="Arial"/>
          <w:sz w:val="20"/>
          <w:szCs w:val="20"/>
        </w:rPr>
        <w:t xml:space="preserve"> </w:t>
      </w:r>
      <w:r w:rsidR="00063952" w:rsidRPr="007033B1">
        <w:rPr>
          <w:rFonts w:ascii="Arial" w:hAnsi="Arial" w:cs="Arial"/>
          <w:sz w:val="20"/>
          <w:szCs w:val="20"/>
        </w:rPr>
        <w:t>met the expected standards of care</w:t>
      </w:r>
      <w:r w:rsidR="008D03C0" w:rsidRPr="007033B1">
        <w:rPr>
          <w:rFonts w:ascii="Arial" w:hAnsi="Arial" w:cs="Arial"/>
          <w:sz w:val="20"/>
          <w:szCs w:val="20"/>
        </w:rPr>
        <w:t xml:space="preserve">.  </w:t>
      </w:r>
      <w:r w:rsidR="00D14C97" w:rsidRPr="00D14C97">
        <w:rPr>
          <w:rFonts w:ascii="Arial" w:hAnsi="Arial" w:cs="Arial"/>
          <w:noProof/>
          <w:sz w:val="20"/>
          <w:szCs w:val="20"/>
          <w:lang w:val="en-CA" w:eastAsia="en-CA"/>
        </w:rPr>
        <w:t xml:space="preserve">Without the benefit of the policies and procedures related to documentation and assessment of the </w:t>
      </w:r>
      <w:r w:rsidR="001F3681" w:rsidRPr="007033B1">
        <w:rPr>
          <w:rFonts w:ascii="Arial" w:hAnsi="Arial" w:cs="Arial"/>
          <w:noProof/>
          <w:sz w:val="20"/>
          <w:szCs w:val="20"/>
          <w:lang w:val="en-CA" w:eastAsia="en-CA"/>
        </w:rPr>
        <w:t>Dundee Hospital,</w:t>
      </w:r>
      <w:r w:rsidR="00D14C97" w:rsidRPr="00D14C97">
        <w:rPr>
          <w:rFonts w:ascii="Arial" w:hAnsi="Arial" w:cs="Arial"/>
          <w:noProof/>
          <w:sz w:val="20"/>
          <w:szCs w:val="20"/>
          <w:lang w:val="en-CA" w:eastAsia="en-CA"/>
        </w:rPr>
        <w:t xml:space="preserve"> typically once a patient is brought into the Emergency Department the responsible nurse will complete a complete physical assessment and vital signs.  This forms a baseline assessment upon which further assessments can be compared to.  With patients such as Mr. </w:t>
      </w:r>
      <w:r w:rsidR="001F3681" w:rsidRPr="007033B1">
        <w:rPr>
          <w:rFonts w:ascii="Arial" w:hAnsi="Arial" w:cs="Arial"/>
          <w:noProof/>
          <w:sz w:val="20"/>
          <w:szCs w:val="20"/>
          <w:lang w:val="en-CA" w:eastAsia="en-CA"/>
        </w:rPr>
        <w:t>Smith</w:t>
      </w:r>
      <w:r w:rsidR="00D14C97" w:rsidRPr="00D14C97">
        <w:rPr>
          <w:rFonts w:ascii="Arial" w:hAnsi="Arial" w:cs="Arial"/>
          <w:noProof/>
          <w:sz w:val="20"/>
          <w:szCs w:val="20"/>
          <w:lang w:val="en-CA" w:eastAsia="en-CA"/>
        </w:rPr>
        <w:t xml:space="preserve"> the physical assessment should have included:</w:t>
      </w:r>
    </w:p>
    <w:p w14:paraId="4D6D05E3" w14:textId="77777777" w:rsidR="00D14C97" w:rsidRPr="00D14C97" w:rsidRDefault="00D14C97" w:rsidP="00D14C97">
      <w:pPr>
        <w:autoSpaceDE w:val="0"/>
        <w:autoSpaceDN w:val="0"/>
        <w:adjustRightInd w:val="0"/>
        <w:rPr>
          <w:rFonts w:ascii="Arial" w:hAnsi="Arial" w:cs="Arial"/>
          <w:noProof/>
          <w:sz w:val="20"/>
          <w:szCs w:val="20"/>
          <w:lang w:val="en-CA" w:eastAsia="en-CA"/>
        </w:rPr>
      </w:pPr>
    </w:p>
    <w:p w14:paraId="6A87B9DE" w14:textId="77777777" w:rsidR="00D14C97" w:rsidRPr="00D14C97" w:rsidRDefault="00D14C97" w:rsidP="00D14C97">
      <w:pPr>
        <w:numPr>
          <w:ilvl w:val="0"/>
          <w:numId w:val="35"/>
        </w:numPr>
        <w:autoSpaceDE w:val="0"/>
        <w:autoSpaceDN w:val="0"/>
        <w:adjustRightInd w:val="0"/>
        <w:spacing w:after="200" w:line="276" w:lineRule="auto"/>
        <w:contextualSpacing/>
        <w:rPr>
          <w:rFonts w:ascii="Arial" w:hAnsi="Arial" w:cs="Arial"/>
          <w:noProof/>
          <w:sz w:val="20"/>
          <w:szCs w:val="20"/>
          <w:lang w:val="en-CA" w:eastAsia="en-CA"/>
        </w:rPr>
      </w:pPr>
      <w:r w:rsidRPr="00D14C97">
        <w:rPr>
          <w:rFonts w:ascii="Arial" w:hAnsi="Arial" w:cs="Arial"/>
          <w:noProof/>
          <w:sz w:val="20"/>
          <w:szCs w:val="20"/>
          <w:lang w:val="en-CA" w:eastAsia="en-CA"/>
        </w:rPr>
        <w:t>Assessment of his neurological status to determine if he was alert and oriented to his surroundings.  Any signs of increasing fatigue or decreasing level of consciousness or repsonsiveness would be concerning findings.</w:t>
      </w:r>
    </w:p>
    <w:p w14:paraId="73F262C5" w14:textId="77777777" w:rsidR="001F3681" w:rsidRPr="007033B1" w:rsidRDefault="00D14C97" w:rsidP="000D28B8">
      <w:pPr>
        <w:numPr>
          <w:ilvl w:val="0"/>
          <w:numId w:val="35"/>
        </w:numPr>
        <w:autoSpaceDE w:val="0"/>
        <w:autoSpaceDN w:val="0"/>
        <w:adjustRightInd w:val="0"/>
        <w:spacing w:after="200" w:line="276" w:lineRule="auto"/>
        <w:contextualSpacing/>
        <w:rPr>
          <w:rFonts w:ascii="Arial" w:hAnsi="Arial" w:cs="Arial"/>
          <w:noProof/>
          <w:sz w:val="20"/>
          <w:szCs w:val="20"/>
          <w:lang w:val="en-CA" w:eastAsia="en-CA"/>
        </w:rPr>
      </w:pPr>
      <w:r w:rsidRPr="00D14C97">
        <w:rPr>
          <w:rFonts w:ascii="Arial" w:hAnsi="Arial" w:cs="Arial"/>
          <w:noProof/>
          <w:sz w:val="20"/>
          <w:szCs w:val="20"/>
          <w:lang w:val="en-CA" w:eastAsia="en-CA"/>
        </w:rPr>
        <w:lastRenderedPageBreak/>
        <w:t>Assessment of his respiratory status including observing his rate and efforts to breath, shortness of breath, the use of accessory muscles of the chest to breathe, listening to the chest for crackles or wheezes</w:t>
      </w:r>
      <w:r w:rsidR="001F3681" w:rsidRPr="007033B1">
        <w:rPr>
          <w:rFonts w:ascii="Arial" w:hAnsi="Arial" w:cs="Arial"/>
          <w:noProof/>
          <w:sz w:val="20"/>
          <w:szCs w:val="20"/>
          <w:lang w:val="en-CA" w:eastAsia="en-CA"/>
        </w:rPr>
        <w:t>…..</w:t>
      </w:r>
    </w:p>
    <w:p w14:paraId="34C419B3" w14:textId="77777777" w:rsidR="008D03C0" w:rsidRPr="007033B1" w:rsidRDefault="008D03C0" w:rsidP="00CF3B9F">
      <w:pPr>
        <w:rPr>
          <w:rFonts w:ascii="Arial" w:hAnsi="Arial" w:cs="Arial"/>
          <w:sz w:val="20"/>
          <w:szCs w:val="20"/>
        </w:rPr>
      </w:pPr>
    </w:p>
    <w:p w14:paraId="621AC4DD" w14:textId="52B139B4" w:rsidR="003B0F44" w:rsidRPr="007033B1" w:rsidRDefault="00F57EC3" w:rsidP="00260FC6">
      <w:pPr>
        <w:rPr>
          <w:rFonts w:ascii="Arial" w:hAnsi="Arial" w:cs="Arial"/>
          <w:sz w:val="20"/>
          <w:szCs w:val="20"/>
        </w:rPr>
      </w:pPr>
      <w:r w:rsidRPr="007033B1">
        <w:rPr>
          <w:rFonts w:ascii="Arial" w:hAnsi="Arial" w:cs="Arial"/>
          <w:sz w:val="20"/>
          <w:szCs w:val="20"/>
        </w:rPr>
        <w:t xml:space="preserve">With regard to </w:t>
      </w:r>
      <w:r w:rsidR="009070DE" w:rsidRPr="007033B1">
        <w:rPr>
          <w:rFonts w:ascii="Arial" w:hAnsi="Arial" w:cs="Arial"/>
          <w:sz w:val="20"/>
          <w:szCs w:val="20"/>
        </w:rPr>
        <w:t xml:space="preserve">the first </w:t>
      </w:r>
      <w:r w:rsidR="008D03C0" w:rsidRPr="007033B1">
        <w:rPr>
          <w:rFonts w:ascii="Arial" w:hAnsi="Arial" w:cs="Arial"/>
          <w:sz w:val="20"/>
          <w:szCs w:val="20"/>
        </w:rPr>
        <w:t>Emerg</w:t>
      </w:r>
      <w:r w:rsidRPr="007033B1">
        <w:rPr>
          <w:rFonts w:ascii="Arial" w:hAnsi="Arial" w:cs="Arial"/>
          <w:sz w:val="20"/>
          <w:szCs w:val="20"/>
        </w:rPr>
        <w:t xml:space="preserve">ency Room </w:t>
      </w:r>
      <w:r w:rsidR="009070DE" w:rsidRPr="007033B1">
        <w:rPr>
          <w:rFonts w:ascii="Arial" w:hAnsi="Arial" w:cs="Arial"/>
          <w:sz w:val="20"/>
          <w:szCs w:val="20"/>
        </w:rPr>
        <w:t xml:space="preserve">visit </w:t>
      </w:r>
      <w:r w:rsidRPr="007033B1">
        <w:rPr>
          <w:rFonts w:ascii="Arial" w:hAnsi="Arial" w:cs="Arial"/>
          <w:sz w:val="20"/>
          <w:szCs w:val="20"/>
        </w:rPr>
        <w:t xml:space="preserve">on September 24, </w:t>
      </w:r>
      <w:r w:rsidR="00394B5A" w:rsidRPr="007033B1">
        <w:rPr>
          <w:rFonts w:ascii="Arial" w:hAnsi="Arial" w:cs="Arial"/>
          <w:sz w:val="20"/>
          <w:szCs w:val="20"/>
        </w:rPr>
        <w:t>2016</w:t>
      </w:r>
      <w:r w:rsidRPr="007033B1">
        <w:rPr>
          <w:rFonts w:ascii="Arial" w:hAnsi="Arial" w:cs="Arial"/>
          <w:sz w:val="20"/>
          <w:szCs w:val="20"/>
        </w:rPr>
        <w:t xml:space="preserve">, </w:t>
      </w:r>
      <w:r w:rsidR="008D03C0" w:rsidRPr="007033B1">
        <w:rPr>
          <w:rFonts w:ascii="Arial" w:hAnsi="Arial" w:cs="Arial"/>
          <w:sz w:val="20"/>
          <w:szCs w:val="20"/>
        </w:rPr>
        <w:t xml:space="preserve">it is my opinion that the </w:t>
      </w:r>
      <w:r w:rsidR="00364AAD" w:rsidRPr="007033B1">
        <w:rPr>
          <w:rFonts w:ascii="Arial" w:hAnsi="Arial" w:cs="Arial"/>
          <w:sz w:val="20"/>
          <w:szCs w:val="20"/>
        </w:rPr>
        <w:t xml:space="preserve">nursing </w:t>
      </w:r>
      <w:r w:rsidR="008D03C0" w:rsidRPr="007033B1">
        <w:rPr>
          <w:rFonts w:ascii="Arial" w:hAnsi="Arial" w:cs="Arial"/>
          <w:sz w:val="20"/>
          <w:szCs w:val="20"/>
        </w:rPr>
        <w:t>standards o</w:t>
      </w:r>
      <w:r w:rsidR="00316854" w:rsidRPr="007033B1">
        <w:rPr>
          <w:rFonts w:ascii="Arial" w:hAnsi="Arial" w:cs="Arial"/>
          <w:sz w:val="20"/>
          <w:szCs w:val="20"/>
        </w:rPr>
        <w:t>f care were met</w:t>
      </w:r>
      <w:r w:rsidR="008D03C0" w:rsidRPr="007033B1">
        <w:rPr>
          <w:rFonts w:ascii="Arial" w:hAnsi="Arial" w:cs="Arial"/>
          <w:sz w:val="20"/>
          <w:szCs w:val="20"/>
        </w:rPr>
        <w:t xml:space="preserve">.  Mr. </w:t>
      </w:r>
      <w:r w:rsidR="00A54C54" w:rsidRPr="007033B1">
        <w:rPr>
          <w:rFonts w:ascii="Arial" w:hAnsi="Arial" w:cs="Arial"/>
          <w:sz w:val="20"/>
          <w:szCs w:val="20"/>
        </w:rPr>
        <w:t>Smith</w:t>
      </w:r>
      <w:r w:rsidR="008D03C0" w:rsidRPr="007033B1">
        <w:rPr>
          <w:rFonts w:ascii="Arial" w:hAnsi="Arial" w:cs="Arial"/>
          <w:sz w:val="20"/>
          <w:szCs w:val="20"/>
        </w:rPr>
        <w:t xml:space="preserve"> had </w:t>
      </w:r>
      <w:r w:rsidR="00EB2400" w:rsidRPr="007033B1">
        <w:rPr>
          <w:rFonts w:ascii="Arial" w:hAnsi="Arial" w:cs="Arial"/>
          <w:sz w:val="20"/>
          <w:szCs w:val="20"/>
        </w:rPr>
        <w:t xml:space="preserve">a </w:t>
      </w:r>
      <w:r w:rsidR="008D03C0" w:rsidRPr="007033B1">
        <w:rPr>
          <w:rFonts w:ascii="Arial" w:hAnsi="Arial" w:cs="Arial"/>
          <w:sz w:val="20"/>
          <w:szCs w:val="20"/>
        </w:rPr>
        <w:t>thorough review of body systems</w:t>
      </w:r>
      <w:r w:rsidR="00FA2D01" w:rsidRPr="007033B1">
        <w:rPr>
          <w:rFonts w:ascii="Arial" w:hAnsi="Arial" w:cs="Arial"/>
          <w:sz w:val="20"/>
          <w:szCs w:val="20"/>
        </w:rPr>
        <w:t>, appropriate reassessments</w:t>
      </w:r>
      <w:r w:rsidR="008D03C0" w:rsidRPr="007033B1">
        <w:rPr>
          <w:rFonts w:ascii="Arial" w:hAnsi="Arial" w:cs="Arial"/>
          <w:sz w:val="20"/>
          <w:szCs w:val="20"/>
        </w:rPr>
        <w:t xml:space="preserve"> and there were no alarming findings.  The physician knew Mr. </w:t>
      </w:r>
      <w:r w:rsidR="00A54C54" w:rsidRPr="007033B1">
        <w:rPr>
          <w:rFonts w:ascii="Arial" w:hAnsi="Arial" w:cs="Arial"/>
          <w:sz w:val="20"/>
          <w:szCs w:val="20"/>
        </w:rPr>
        <w:t>Smith</w:t>
      </w:r>
      <w:r w:rsidR="008D03C0" w:rsidRPr="007033B1">
        <w:rPr>
          <w:rFonts w:ascii="Arial" w:hAnsi="Arial" w:cs="Arial"/>
          <w:sz w:val="20"/>
          <w:szCs w:val="20"/>
        </w:rPr>
        <w:t xml:space="preserve"> was on Septra and appropriately re</w:t>
      </w:r>
      <w:r w:rsidR="002B5028" w:rsidRPr="007033B1">
        <w:rPr>
          <w:rFonts w:ascii="Arial" w:hAnsi="Arial" w:cs="Arial"/>
          <w:sz w:val="20"/>
          <w:szCs w:val="20"/>
        </w:rPr>
        <w:t>-</w:t>
      </w:r>
      <w:r w:rsidR="008D03C0" w:rsidRPr="007033B1">
        <w:rPr>
          <w:rFonts w:ascii="Arial" w:hAnsi="Arial" w:cs="Arial"/>
          <w:sz w:val="20"/>
          <w:szCs w:val="20"/>
        </w:rPr>
        <w:t>tested the urine.  By day nine of antibiotic treatment</w:t>
      </w:r>
      <w:r w:rsidR="00487C4F">
        <w:rPr>
          <w:rFonts w:ascii="Arial" w:hAnsi="Arial" w:cs="Arial"/>
          <w:sz w:val="20"/>
          <w:szCs w:val="20"/>
        </w:rPr>
        <w:t>,</w:t>
      </w:r>
      <w:r w:rsidR="008D03C0" w:rsidRPr="007033B1">
        <w:rPr>
          <w:rFonts w:ascii="Arial" w:hAnsi="Arial" w:cs="Arial"/>
          <w:sz w:val="20"/>
          <w:szCs w:val="20"/>
        </w:rPr>
        <w:t xml:space="preserve"> it would be expected that the urine would test normally.  This would indicate that the antibiotic was working.  Had the urine tested positive further w</w:t>
      </w:r>
      <w:r w:rsidR="00E77B8F" w:rsidRPr="007033B1">
        <w:rPr>
          <w:rFonts w:ascii="Arial" w:hAnsi="Arial" w:cs="Arial"/>
          <w:sz w:val="20"/>
          <w:szCs w:val="20"/>
        </w:rPr>
        <w:t xml:space="preserve">orkup would have be warranted.  Mr. </w:t>
      </w:r>
      <w:r w:rsidR="00A54C54" w:rsidRPr="007033B1">
        <w:rPr>
          <w:rFonts w:ascii="Arial" w:hAnsi="Arial" w:cs="Arial"/>
          <w:sz w:val="20"/>
          <w:szCs w:val="20"/>
        </w:rPr>
        <w:t>Smith</w:t>
      </w:r>
      <w:r w:rsidR="00E77B8F" w:rsidRPr="007033B1">
        <w:rPr>
          <w:rFonts w:ascii="Arial" w:hAnsi="Arial" w:cs="Arial"/>
          <w:sz w:val="20"/>
          <w:szCs w:val="20"/>
        </w:rPr>
        <w:t xml:space="preserve"> had no skin rash or lesions which would be suggestive of erythema multiforme or SJS/TEN.</w:t>
      </w:r>
    </w:p>
    <w:p w14:paraId="37FF2E26" w14:textId="77777777" w:rsidR="006843D7" w:rsidRPr="007033B1" w:rsidRDefault="006843D7" w:rsidP="00260FC6">
      <w:pPr>
        <w:rPr>
          <w:rFonts w:ascii="Arial" w:hAnsi="Arial" w:cs="Arial"/>
          <w:sz w:val="20"/>
          <w:szCs w:val="20"/>
        </w:rPr>
      </w:pPr>
    </w:p>
    <w:p w14:paraId="539A35CE" w14:textId="77777777" w:rsidR="00260FC6" w:rsidRPr="007033B1" w:rsidRDefault="00260FC6" w:rsidP="00260FC6">
      <w:pPr>
        <w:rPr>
          <w:rFonts w:ascii="Arial" w:hAnsi="Arial" w:cs="Arial"/>
          <w:sz w:val="20"/>
          <w:szCs w:val="20"/>
        </w:rPr>
      </w:pPr>
      <w:r w:rsidRPr="007033B1">
        <w:rPr>
          <w:rFonts w:ascii="Arial" w:hAnsi="Arial" w:cs="Arial"/>
          <w:sz w:val="20"/>
          <w:szCs w:val="20"/>
        </w:rPr>
        <w:t>With regard to the Emergency R</w:t>
      </w:r>
      <w:r w:rsidR="00EB2400" w:rsidRPr="007033B1">
        <w:rPr>
          <w:rFonts w:ascii="Arial" w:hAnsi="Arial" w:cs="Arial"/>
          <w:sz w:val="20"/>
          <w:szCs w:val="20"/>
        </w:rPr>
        <w:t xml:space="preserve">oom visit on September 26, </w:t>
      </w:r>
      <w:r w:rsidR="00394B5A" w:rsidRPr="007033B1">
        <w:rPr>
          <w:rFonts w:ascii="Arial" w:hAnsi="Arial" w:cs="Arial"/>
          <w:sz w:val="20"/>
          <w:szCs w:val="20"/>
        </w:rPr>
        <w:t>2016</w:t>
      </w:r>
      <w:r w:rsidR="00EB2400" w:rsidRPr="007033B1">
        <w:rPr>
          <w:rFonts w:ascii="Arial" w:hAnsi="Arial" w:cs="Arial"/>
          <w:sz w:val="20"/>
          <w:szCs w:val="20"/>
        </w:rPr>
        <w:t xml:space="preserve">, </w:t>
      </w:r>
      <w:r w:rsidRPr="007033B1">
        <w:rPr>
          <w:rFonts w:ascii="Arial" w:hAnsi="Arial" w:cs="Arial"/>
          <w:sz w:val="20"/>
          <w:szCs w:val="20"/>
        </w:rPr>
        <w:t xml:space="preserve">it is my opinion that the </w:t>
      </w:r>
      <w:r w:rsidR="00FA2D01" w:rsidRPr="007033B1">
        <w:rPr>
          <w:rFonts w:ascii="Arial" w:hAnsi="Arial" w:cs="Arial"/>
          <w:sz w:val="20"/>
          <w:szCs w:val="20"/>
        </w:rPr>
        <w:t xml:space="preserve">nursing </w:t>
      </w:r>
      <w:r w:rsidRPr="007033B1">
        <w:rPr>
          <w:rFonts w:ascii="Arial" w:hAnsi="Arial" w:cs="Arial"/>
          <w:sz w:val="20"/>
          <w:szCs w:val="20"/>
        </w:rPr>
        <w:t xml:space="preserve">standards of care were met again.  </w:t>
      </w:r>
      <w:r w:rsidR="00FA2D01" w:rsidRPr="007033B1">
        <w:rPr>
          <w:rFonts w:ascii="Arial" w:hAnsi="Arial" w:cs="Arial"/>
          <w:sz w:val="20"/>
          <w:szCs w:val="20"/>
        </w:rPr>
        <w:t xml:space="preserve">Assessments and vital signs were completed. </w:t>
      </w:r>
      <w:r w:rsidRPr="007033B1">
        <w:rPr>
          <w:rFonts w:ascii="Arial" w:hAnsi="Arial" w:cs="Arial"/>
          <w:sz w:val="20"/>
          <w:szCs w:val="20"/>
        </w:rPr>
        <w:t xml:space="preserve">Mr. </w:t>
      </w:r>
      <w:r w:rsidR="00A54C54" w:rsidRPr="007033B1">
        <w:rPr>
          <w:rFonts w:ascii="Arial" w:hAnsi="Arial" w:cs="Arial"/>
          <w:sz w:val="20"/>
          <w:szCs w:val="20"/>
        </w:rPr>
        <w:t>Smith</w:t>
      </w:r>
      <w:r w:rsidR="003B34A7" w:rsidRPr="007033B1">
        <w:rPr>
          <w:rFonts w:ascii="Arial" w:hAnsi="Arial" w:cs="Arial"/>
          <w:sz w:val="20"/>
          <w:szCs w:val="20"/>
        </w:rPr>
        <w:t xml:space="preserve">’s most significant physical finding </w:t>
      </w:r>
      <w:r w:rsidRPr="007033B1">
        <w:rPr>
          <w:rFonts w:ascii="Arial" w:hAnsi="Arial" w:cs="Arial"/>
          <w:sz w:val="20"/>
          <w:szCs w:val="20"/>
        </w:rPr>
        <w:t>at this point was the rash along with the ongoing fever and headache. Based on the generally norm</w:t>
      </w:r>
      <w:r w:rsidR="00303731" w:rsidRPr="007033B1">
        <w:rPr>
          <w:rFonts w:ascii="Arial" w:hAnsi="Arial" w:cs="Arial"/>
          <w:sz w:val="20"/>
          <w:szCs w:val="20"/>
        </w:rPr>
        <w:t xml:space="preserve">al lab results, the vital signs </w:t>
      </w:r>
      <w:r w:rsidR="00EB3031" w:rsidRPr="007033B1">
        <w:rPr>
          <w:rFonts w:ascii="Arial" w:hAnsi="Arial" w:cs="Arial"/>
          <w:sz w:val="20"/>
          <w:szCs w:val="20"/>
        </w:rPr>
        <w:t xml:space="preserve">being within normal limits, </w:t>
      </w:r>
      <w:r w:rsidRPr="007033B1">
        <w:rPr>
          <w:rFonts w:ascii="Arial" w:hAnsi="Arial" w:cs="Arial"/>
          <w:sz w:val="20"/>
          <w:szCs w:val="20"/>
        </w:rPr>
        <w:t xml:space="preserve">and that Mr. </w:t>
      </w:r>
      <w:r w:rsidR="00A54C54" w:rsidRPr="007033B1">
        <w:rPr>
          <w:rFonts w:ascii="Arial" w:hAnsi="Arial" w:cs="Arial"/>
          <w:sz w:val="20"/>
          <w:szCs w:val="20"/>
        </w:rPr>
        <w:t>Smith</w:t>
      </w:r>
      <w:r w:rsidRPr="007033B1">
        <w:rPr>
          <w:rFonts w:ascii="Arial" w:hAnsi="Arial" w:cs="Arial"/>
          <w:sz w:val="20"/>
          <w:szCs w:val="20"/>
        </w:rPr>
        <w:t xml:space="preserve"> was feeling better, he was discharged home.  There was no obvious need for admission to hospital.  Even if the physician had considered that the rash was erythema multiform</w:t>
      </w:r>
      <w:r w:rsidR="00C134F1" w:rsidRPr="007033B1">
        <w:rPr>
          <w:rFonts w:ascii="Arial" w:hAnsi="Arial" w:cs="Arial"/>
          <w:sz w:val="20"/>
          <w:szCs w:val="20"/>
        </w:rPr>
        <w:t>e</w:t>
      </w:r>
      <w:r w:rsidR="00E77B8F" w:rsidRPr="007033B1">
        <w:rPr>
          <w:rFonts w:ascii="Arial" w:hAnsi="Arial" w:cs="Arial"/>
          <w:sz w:val="20"/>
          <w:szCs w:val="20"/>
        </w:rPr>
        <w:t>,</w:t>
      </w:r>
      <w:r w:rsidRPr="007033B1">
        <w:rPr>
          <w:rFonts w:ascii="Arial" w:hAnsi="Arial" w:cs="Arial"/>
          <w:sz w:val="20"/>
          <w:szCs w:val="20"/>
        </w:rPr>
        <w:t xml:space="preserve"> or early SJS</w:t>
      </w:r>
      <w:r w:rsidR="000B2049" w:rsidRPr="007033B1">
        <w:rPr>
          <w:rFonts w:ascii="Arial" w:hAnsi="Arial" w:cs="Arial"/>
          <w:sz w:val="20"/>
          <w:szCs w:val="20"/>
        </w:rPr>
        <w:t>,</w:t>
      </w:r>
      <w:r w:rsidRPr="007033B1">
        <w:rPr>
          <w:rFonts w:ascii="Arial" w:hAnsi="Arial" w:cs="Arial"/>
          <w:sz w:val="20"/>
          <w:szCs w:val="20"/>
        </w:rPr>
        <w:t xml:space="preserve"> treatment would still have been symptomatic as there were no lesions on the skin.</w:t>
      </w:r>
      <w:r w:rsidR="00C134F1" w:rsidRPr="007033B1">
        <w:rPr>
          <w:rFonts w:ascii="Arial" w:hAnsi="Arial" w:cs="Arial"/>
          <w:sz w:val="20"/>
          <w:szCs w:val="20"/>
        </w:rPr>
        <w:t xml:space="preserve">  Mr. </w:t>
      </w:r>
      <w:r w:rsidR="00A54C54" w:rsidRPr="007033B1">
        <w:rPr>
          <w:rFonts w:ascii="Arial" w:hAnsi="Arial" w:cs="Arial"/>
          <w:sz w:val="20"/>
          <w:szCs w:val="20"/>
        </w:rPr>
        <w:t>Smith</w:t>
      </w:r>
      <w:r w:rsidR="00C134F1" w:rsidRPr="007033B1">
        <w:rPr>
          <w:rFonts w:ascii="Arial" w:hAnsi="Arial" w:cs="Arial"/>
          <w:sz w:val="20"/>
          <w:szCs w:val="20"/>
        </w:rPr>
        <w:t xml:space="preserve"> was advised to follow up with his GP or return to the ER if needed.</w:t>
      </w:r>
    </w:p>
    <w:p w14:paraId="5E0EFD0C" w14:textId="77777777" w:rsidR="00260FC6" w:rsidRPr="007033B1" w:rsidRDefault="00260FC6" w:rsidP="00260FC6">
      <w:pPr>
        <w:rPr>
          <w:rFonts w:ascii="Arial" w:hAnsi="Arial" w:cs="Arial"/>
          <w:sz w:val="20"/>
          <w:szCs w:val="20"/>
        </w:rPr>
      </w:pPr>
    </w:p>
    <w:p w14:paraId="000E8DB4" w14:textId="02985A58" w:rsidR="00260FC6" w:rsidRPr="007033B1" w:rsidRDefault="00260FC6" w:rsidP="00260FC6">
      <w:pPr>
        <w:rPr>
          <w:rFonts w:ascii="Arial" w:hAnsi="Arial" w:cs="Arial"/>
          <w:sz w:val="20"/>
          <w:szCs w:val="20"/>
        </w:rPr>
      </w:pPr>
      <w:r w:rsidRPr="007033B1">
        <w:rPr>
          <w:rFonts w:ascii="Arial" w:hAnsi="Arial" w:cs="Arial"/>
          <w:sz w:val="20"/>
          <w:szCs w:val="20"/>
        </w:rPr>
        <w:t xml:space="preserve">With regard to the visit on September 28, </w:t>
      </w:r>
      <w:r w:rsidR="00394B5A" w:rsidRPr="007033B1">
        <w:rPr>
          <w:rFonts w:ascii="Arial" w:hAnsi="Arial" w:cs="Arial"/>
          <w:sz w:val="20"/>
          <w:szCs w:val="20"/>
        </w:rPr>
        <w:t>2016</w:t>
      </w:r>
      <w:r w:rsidR="004D1106" w:rsidRPr="007033B1">
        <w:rPr>
          <w:rFonts w:ascii="Arial" w:hAnsi="Arial" w:cs="Arial"/>
          <w:sz w:val="20"/>
          <w:szCs w:val="20"/>
        </w:rPr>
        <w:t>,</w:t>
      </w:r>
      <w:r w:rsidRPr="007033B1">
        <w:rPr>
          <w:rFonts w:ascii="Arial" w:hAnsi="Arial" w:cs="Arial"/>
          <w:sz w:val="20"/>
          <w:szCs w:val="20"/>
        </w:rPr>
        <w:t xml:space="preserve"> I am again of the opinion that standards of</w:t>
      </w:r>
      <w:r w:rsidR="001F3681" w:rsidRPr="007033B1">
        <w:rPr>
          <w:rFonts w:ascii="Arial" w:hAnsi="Arial" w:cs="Arial"/>
          <w:sz w:val="20"/>
          <w:szCs w:val="20"/>
        </w:rPr>
        <w:t xml:space="preserve"> nursing</w:t>
      </w:r>
      <w:r w:rsidRPr="007033B1">
        <w:rPr>
          <w:rFonts w:ascii="Arial" w:hAnsi="Arial" w:cs="Arial"/>
          <w:sz w:val="20"/>
          <w:szCs w:val="20"/>
        </w:rPr>
        <w:t xml:space="preserve"> care w</w:t>
      </w:r>
      <w:r w:rsidR="007F7CF0">
        <w:rPr>
          <w:rFonts w:ascii="Arial" w:hAnsi="Arial" w:cs="Arial"/>
          <w:sz w:val="20"/>
          <w:szCs w:val="20"/>
        </w:rPr>
        <w:t>ere</w:t>
      </w:r>
      <w:r w:rsidRPr="007033B1">
        <w:rPr>
          <w:rFonts w:ascii="Arial" w:hAnsi="Arial" w:cs="Arial"/>
          <w:sz w:val="20"/>
          <w:szCs w:val="20"/>
        </w:rPr>
        <w:t xml:space="preserve"> met by the hospital staff.  Unfortunately</w:t>
      </w:r>
      <w:r w:rsidR="00177D39" w:rsidRPr="007033B1">
        <w:rPr>
          <w:rFonts w:ascii="Arial" w:hAnsi="Arial" w:cs="Arial"/>
          <w:sz w:val="20"/>
          <w:szCs w:val="20"/>
        </w:rPr>
        <w:t>,</w:t>
      </w:r>
      <w:r w:rsidRPr="007033B1">
        <w:rPr>
          <w:rFonts w:ascii="Arial" w:hAnsi="Arial" w:cs="Arial"/>
          <w:sz w:val="20"/>
          <w:szCs w:val="20"/>
        </w:rPr>
        <w:t xml:space="preserve"> Mr. </w:t>
      </w:r>
      <w:r w:rsidR="00A54C54" w:rsidRPr="007033B1">
        <w:rPr>
          <w:rFonts w:ascii="Arial" w:hAnsi="Arial" w:cs="Arial"/>
          <w:sz w:val="20"/>
          <w:szCs w:val="20"/>
        </w:rPr>
        <w:t>Smith</w:t>
      </w:r>
      <w:r w:rsidRPr="007033B1">
        <w:rPr>
          <w:rFonts w:ascii="Arial" w:hAnsi="Arial" w:cs="Arial"/>
          <w:sz w:val="20"/>
          <w:szCs w:val="20"/>
        </w:rPr>
        <w:t xml:space="preserve"> had significant skin involvem</w:t>
      </w:r>
      <w:r w:rsidR="00396C5D" w:rsidRPr="007033B1">
        <w:rPr>
          <w:rFonts w:ascii="Arial" w:hAnsi="Arial" w:cs="Arial"/>
          <w:sz w:val="20"/>
          <w:szCs w:val="20"/>
        </w:rPr>
        <w:t>ent by this point in time.  It wa</w:t>
      </w:r>
      <w:r w:rsidRPr="007033B1">
        <w:rPr>
          <w:rFonts w:ascii="Arial" w:hAnsi="Arial" w:cs="Arial"/>
          <w:sz w:val="20"/>
          <w:szCs w:val="20"/>
        </w:rPr>
        <w:t>s unclear from the records when the skin breakdown began to occur.</w:t>
      </w:r>
      <w:r w:rsidR="00177D39" w:rsidRPr="007033B1">
        <w:rPr>
          <w:rFonts w:ascii="Arial" w:hAnsi="Arial" w:cs="Arial"/>
          <w:sz w:val="20"/>
          <w:szCs w:val="20"/>
        </w:rPr>
        <w:t xml:space="preserve"> </w:t>
      </w:r>
      <w:r w:rsidR="00690A80" w:rsidRPr="007033B1">
        <w:rPr>
          <w:rFonts w:ascii="Arial" w:hAnsi="Arial" w:cs="Arial"/>
          <w:sz w:val="20"/>
          <w:szCs w:val="20"/>
        </w:rPr>
        <w:t>Treatment at this point was supportive.  He was given intravenous rehydration and appropriate lab tests were ordered to look for electrolyte abnormalities and secondary infections.</w:t>
      </w:r>
      <w:r w:rsidR="001F3681" w:rsidRPr="007033B1">
        <w:rPr>
          <w:rFonts w:ascii="Arial" w:hAnsi="Arial" w:cs="Arial"/>
          <w:sz w:val="20"/>
          <w:szCs w:val="20"/>
        </w:rPr>
        <w:t xml:space="preserve"> </w:t>
      </w:r>
      <w:r w:rsidR="00690A80" w:rsidRPr="007033B1">
        <w:rPr>
          <w:rFonts w:ascii="Arial" w:hAnsi="Arial" w:cs="Arial"/>
          <w:sz w:val="20"/>
          <w:szCs w:val="20"/>
        </w:rPr>
        <w:t xml:space="preserve">Ultimately Mr. </w:t>
      </w:r>
      <w:r w:rsidR="00A54C54" w:rsidRPr="007033B1">
        <w:rPr>
          <w:rFonts w:ascii="Arial" w:hAnsi="Arial" w:cs="Arial"/>
          <w:sz w:val="20"/>
          <w:szCs w:val="20"/>
        </w:rPr>
        <w:t>Smith</w:t>
      </w:r>
      <w:r w:rsidR="00690A80" w:rsidRPr="007033B1">
        <w:rPr>
          <w:rFonts w:ascii="Arial" w:hAnsi="Arial" w:cs="Arial"/>
          <w:sz w:val="20"/>
          <w:szCs w:val="20"/>
        </w:rPr>
        <w:t xml:space="preserve"> was appropriately transferred</w:t>
      </w:r>
      <w:r w:rsidR="00FA2D01" w:rsidRPr="007033B1">
        <w:rPr>
          <w:rFonts w:ascii="Arial" w:hAnsi="Arial" w:cs="Arial"/>
          <w:sz w:val="20"/>
          <w:szCs w:val="20"/>
        </w:rPr>
        <w:t xml:space="preserve"> </w:t>
      </w:r>
      <w:r w:rsidR="00690A80" w:rsidRPr="007033B1">
        <w:rPr>
          <w:rFonts w:ascii="Arial" w:hAnsi="Arial" w:cs="Arial"/>
          <w:sz w:val="20"/>
          <w:szCs w:val="20"/>
        </w:rPr>
        <w:t xml:space="preserve">to the Burn Unit at the Royal </w:t>
      </w:r>
      <w:r w:rsidR="00A54C54" w:rsidRPr="007033B1">
        <w:rPr>
          <w:rFonts w:ascii="Arial" w:hAnsi="Arial" w:cs="Arial"/>
          <w:sz w:val="20"/>
          <w:szCs w:val="20"/>
        </w:rPr>
        <w:t>Star</w:t>
      </w:r>
      <w:r w:rsidR="00690A80" w:rsidRPr="007033B1">
        <w:rPr>
          <w:rFonts w:ascii="Arial" w:hAnsi="Arial" w:cs="Arial"/>
          <w:sz w:val="20"/>
          <w:szCs w:val="20"/>
        </w:rPr>
        <w:t xml:space="preserve"> Hospital in </w:t>
      </w:r>
      <w:r w:rsidR="00A54C54" w:rsidRPr="007033B1">
        <w:rPr>
          <w:rFonts w:ascii="Arial" w:hAnsi="Arial" w:cs="Arial"/>
          <w:sz w:val="20"/>
          <w:szCs w:val="20"/>
        </w:rPr>
        <w:t>Smithers</w:t>
      </w:r>
      <w:r w:rsidR="007033B1" w:rsidRPr="007033B1">
        <w:rPr>
          <w:rFonts w:ascii="Arial" w:hAnsi="Arial" w:cs="Arial"/>
          <w:sz w:val="20"/>
          <w:szCs w:val="20"/>
        </w:rPr>
        <w:t xml:space="preserve"> with</w:t>
      </w:r>
      <w:r w:rsidR="00690A80" w:rsidRPr="007033B1">
        <w:rPr>
          <w:rFonts w:ascii="Arial" w:hAnsi="Arial" w:cs="Arial"/>
          <w:sz w:val="20"/>
          <w:szCs w:val="20"/>
        </w:rPr>
        <w:t xml:space="preserve"> extensive sloughing of his skin (estimated at 54% of his body surface area) which significantly increased his risk of </w:t>
      </w:r>
      <w:r w:rsidR="00C134F1" w:rsidRPr="007033B1">
        <w:rPr>
          <w:rFonts w:ascii="Arial" w:hAnsi="Arial" w:cs="Arial"/>
          <w:sz w:val="20"/>
          <w:szCs w:val="20"/>
        </w:rPr>
        <w:t xml:space="preserve">complications and </w:t>
      </w:r>
      <w:r w:rsidR="00690A80" w:rsidRPr="007033B1">
        <w:rPr>
          <w:rFonts w:ascii="Arial" w:hAnsi="Arial" w:cs="Arial"/>
          <w:sz w:val="20"/>
          <w:szCs w:val="20"/>
        </w:rPr>
        <w:t>death.</w:t>
      </w:r>
    </w:p>
    <w:p w14:paraId="495EEBC9" w14:textId="77777777" w:rsidR="00260FC6" w:rsidRPr="007033B1" w:rsidRDefault="00260FC6" w:rsidP="00260FC6">
      <w:pPr>
        <w:rPr>
          <w:rFonts w:ascii="Arial" w:hAnsi="Arial" w:cs="Arial"/>
          <w:sz w:val="20"/>
          <w:szCs w:val="20"/>
        </w:rPr>
      </w:pPr>
    </w:p>
    <w:p w14:paraId="32A9CF73" w14:textId="07972AA3" w:rsidR="0015435A" w:rsidRDefault="00E610E0" w:rsidP="00C048E9">
      <w:pPr>
        <w:rPr>
          <w:rFonts w:ascii="Arial" w:hAnsi="Arial" w:cs="Arial"/>
          <w:b/>
          <w:bCs/>
          <w:sz w:val="20"/>
          <w:szCs w:val="20"/>
          <w:u w:val="single"/>
        </w:rPr>
      </w:pPr>
      <w:r w:rsidRPr="00E610E0">
        <w:rPr>
          <w:rFonts w:ascii="Arial" w:hAnsi="Arial" w:cs="Arial"/>
          <w:b/>
          <w:bCs/>
          <w:sz w:val="20"/>
          <w:szCs w:val="20"/>
          <w:u w:val="single"/>
        </w:rPr>
        <w:t>Closing</w:t>
      </w:r>
    </w:p>
    <w:p w14:paraId="60FBE7A0" w14:textId="77777777" w:rsidR="00E610E0" w:rsidRDefault="00E610E0" w:rsidP="00C048E9">
      <w:pPr>
        <w:rPr>
          <w:rFonts w:ascii="Arial" w:hAnsi="Arial" w:cs="Arial"/>
          <w:b/>
          <w:bCs/>
          <w:sz w:val="20"/>
          <w:szCs w:val="20"/>
          <w:u w:val="single"/>
        </w:rPr>
      </w:pPr>
    </w:p>
    <w:p w14:paraId="697C8147" w14:textId="593DF21B" w:rsidR="00E610E0" w:rsidRDefault="00E610E0" w:rsidP="00C048E9">
      <w:pPr>
        <w:rPr>
          <w:rFonts w:ascii="Arial" w:hAnsi="Arial" w:cs="Arial"/>
          <w:b/>
          <w:bCs/>
          <w:color w:val="2F5496" w:themeColor="accent1" w:themeShade="BF"/>
          <w:sz w:val="20"/>
          <w:szCs w:val="20"/>
        </w:rPr>
      </w:pPr>
      <w:r w:rsidRPr="00E610E0">
        <w:rPr>
          <w:rFonts w:ascii="Arial" w:hAnsi="Arial" w:cs="Arial"/>
          <w:b/>
          <w:bCs/>
          <w:color w:val="2F5496" w:themeColor="accent1" w:themeShade="BF"/>
          <w:sz w:val="20"/>
          <w:szCs w:val="20"/>
        </w:rPr>
        <w:t>End your report</w:t>
      </w:r>
      <w:r>
        <w:rPr>
          <w:rFonts w:ascii="Arial" w:hAnsi="Arial" w:cs="Arial"/>
          <w:b/>
          <w:bCs/>
          <w:color w:val="2F5496" w:themeColor="accent1" w:themeShade="BF"/>
          <w:sz w:val="20"/>
          <w:szCs w:val="20"/>
        </w:rPr>
        <w:t>. Some lawyers may request a summary of your opinion. Do add in a date as reports are often updated as more information becomes available.</w:t>
      </w:r>
    </w:p>
    <w:p w14:paraId="4C9F8FF8" w14:textId="77777777" w:rsidR="00E610E0" w:rsidRPr="00E610E0" w:rsidRDefault="00E610E0" w:rsidP="00C048E9">
      <w:pPr>
        <w:rPr>
          <w:rFonts w:ascii="Arial" w:hAnsi="Arial" w:cs="Arial"/>
          <w:b/>
          <w:bCs/>
          <w:color w:val="2F5496" w:themeColor="accent1" w:themeShade="BF"/>
          <w:sz w:val="20"/>
          <w:szCs w:val="20"/>
        </w:rPr>
      </w:pPr>
    </w:p>
    <w:p w14:paraId="5F68A92D" w14:textId="02C3F565" w:rsidR="00F2017D" w:rsidRPr="007033B1" w:rsidRDefault="00F2017D" w:rsidP="00C048E9">
      <w:pPr>
        <w:rPr>
          <w:rFonts w:ascii="Arial" w:hAnsi="Arial" w:cs="Arial"/>
          <w:sz w:val="20"/>
          <w:szCs w:val="20"/>
        </w:rPr>
      </w:pPr>
      <w:r w:rsidRPr="007033B1">
        <w:rPr>
          <w:rFonts w:ascii="Arial" w:hAnsi="Arial" w:cs="Arial"/>
          <w:sz w:val="20"/>
          <w:szCs w:val="20"/>
        </w:rPr>
        <w:t>Thank you very much for asking my opinion in this matter. I have done my best,</w:t>
      </w:r>
      <w:r w:rsidR="00E66C36" w:rsidRPr="007033B1">
        <w:rPr>
          <w:rFonts w:ascii="Arial" w:hAnsi="Arial" w:cs="Arial"/>
          <w:sz w:val="20"/>
          <w:szCs w:val="20"/>
        </w:rPr>
        <w:t xml:space="preserve"> in preparing my opinion</w:t>
      </w:r>
      <w:r w:rsidRPr="007033B1">
        <w:rPr>
          <w:rFonts w:ascii="Arial" w:hAnsi="Arial" w:cs="Arial"/>
          <w:sz w:val="20"/>
          <w:szCs w:val="20"/>
        </w:rPr>
        <w:t xml:space="preserve">, to be accurate and complete. This information is based on documents reviewed as of </w:t>
      </w:r>
      <w:r w:rsidR="001E5C71" w:rsidRPr="007033B1">
        <w:rPr>
          <w:rFonts w:ascii="Arial" w:hAnsi="Arial" w:cs="Arial"/>
          <w:sz w:val="20"/>
          <w:szCs w:val="20"/>
        </w:rPr>
        <w:t>June 29</w:t>
      </w:r>
      <w:r w:rsidR="004249CD" w:rsidRPr="007033B1">
        <w:rPr>
          <w:rFonts w:ascii="Arial" w:hAnsi="Arial" w:cs="Arial"/>
          <w:sz w:val="20"/>
          <w:szCs w:val="20"/>
        </w:rPr>
        <w:t xml:space="preserve">, </w:t>
      </w:r>
      <w:r w:rsidR="00590038" w:rsidRPr="007033B1">
        <w:rPr>
          <w:rFonts w:ascii="Arial" w:hAnsi="Arial" w:cs="Arial"/>
          <w:sz w:val="20"/>
          <w:szCs w:val="20"/>
        </w:rPr>
        <w:t>20</w:t>
      </w:r>
      <w:r w:rsidR="00FA2D01" w:rsidRPr="007033B1">
        <w:rPr>
          <w:rFonts w:ascii="Arial" w:hAnsi="Arial" w:cs="Arial"/>
          <w:sz w:val="20"/>
          <w:szCs w:val="20"/>
        </w:rPr>
        <w:t>22</w:t>
      </w:r>
      <w:r w:rsidR="00590038" w:rsidRPr="007033B1">
        <w:rPr>
          <w:rFonts w:ascii="Arial" w:hAnsi="Arial" w:cs="Arial"/>
          <w:sz w:val="20"/>
          <w:szCs w:val="20"/>
        </w:rPr>
        <w:t xml:space="preserve">.  I reserve </w:t>
      </w:r>
      <w:r w:rsidR="00B95C50" w:rsidRPr="007033B1">
        <w:rPr>
          <w:rFonts w:ascii="Arial" w:hAnsi="Arial" w:cs="Arial"/>
          <w:sz w:val="20"/>
          <w:szCs w:val="20"/>
        </w:rPr>
        <w:t>the right to amend my opinion as</w:t>
      </w:r>
      <w:r w:rsidR="00590038" w:rsidRPr="007033B1">
        <w:rPr>
          <w:rFonts w:ascii="Arial" w:hAnsi="Arial" w:cs="Arial"/>
          <w:sz w:val="20"/>
          <w:szCs w:val="20"/>
        </w:rPr>
        <w:t xml:space="preserve"> more information comes available </w:t>
      </w:r>
      <w:r w:rsidR="00B95C50" w:rsidRPr="007033B1">
        <w:rPr>
          <w:rFonts w:ascii="Arial" w:hAnsi="Arial" w:cs="Arial"/>
          <w:sz w:val="20"/>
          <w:szCs w:val="20"/>
        </w:rPr>
        <w:t>at a later date</w:t>
      </w:r>
      <w:r w:rsidR="00590038" w:rsidRPr="007033B1">
        <w:rPr>
          <w:rFonts w:ascii="Arial" w:hAnsi="Arial" w:cs="Arial"/>
          <w:sz w:val="20"/>
          <w:szCs w:val="20"/>
        </w:rPr>
        <w:t>.</w:t>
      </w:r>
      <w:r w:rsidR="003F1233" w:rsidRPr="007033B1">
        <w:rPr>
          <w:rFonts w:ascii="Arial" w:hAnsi="Arial" w:cs="Arial"/>
          <w:sz w:val="20"/>
          <w:szCs w:val="20"/>
        </w:rPr>
        <w:t xml:space="preserve"> </w:t>
      </w:r>
      <w:r w:rsidRPr="007033B1">
        <w:rPr>
          <w:rFonts w:ascii="Arial" w:hAnsi="Arial" w:cs="Arial"/>
          <w:sz w:val="20"/>
          <w:szCs w:val="20"/>
        </w:rPr>
        <w:t xml:space="preserve"> Please do not hesitate to contact me if I can be of further assistance.</w:t>
      </w:r>
      <w:r w:rsidR="00590038" w:rsidRPr="007033B1">
        <w:rPr>
          <w:rFonts w:ascii="Arial" w:hAnsi="Arial" w:cs="Arial"/>
          <w:sz w:val="20"/>
          <w:szCs w:val="20"/>
        </w:rPr>
        <w:t xml:space="preserve">  </w:t>
      </w:r>
    </w:p>
    <w:p w14:paraId="4D2F116B" w14:textId="77777777" w:rsidR="00B95C50" w:rsidRPr="007033B1" w:rsidRDefault="00B95C50" w:rsidP="00F2017D">
      <w:pPr>
        <w:widowControl w:val="0"/>
        <w:autoSpaceDE w:val="0"/>
        <w:autoSpaceDN w:val="0"/>
        <w:adjustRightInd w:val="0"/>
        <w:rPr>
          <w:rFonts w:ascii="Arial" w:hAnsi="Arial" w:cs="Arial"/>
          <w:sz w:val="20"/>
          <w:szCs w:val="20"/>
        </w:rPr>
      </w:pPr>
    </w:p>
    <w:p w14:paraId="21BC0932" w14:textId="77777777" w:rsidR="00E66C36" w:rsidRPr="007033B1" w:rsidRDefault="00E66C36" w:rsidP="00F2017D">
      <w:pPr>
        <w:widowControl w:val="0"/>
        <w:autoSpaceDE w:val="0"/>
        <w:autoSpaceDN w:val="0"/>
        <w:adjustRightInd w:val="0"/>
        <w:rPr>
          <w:rFonts w:ascii="Arial" w:hAnsi="Arial" w:cs="Arial"/>
          <w:sz w:val="20"/>
          <w:szCs w:val="20"/>
        </w:rPr>
      </w:pPr>
    </w:p>
    <w:p w14:paraId="45B9760A" w14:textId="77777777" w:rsidR="00585EC5" w:rsidRPr="007033B1" w:rsidRDefault="00585EC5" w:rsidP="003F1233">
      <w:pPr>
        <w:widowControl w:val="0"/>
        <w:autoSpaceDE w:val="0"/>
        <w:autoSpaceDN w:val="0"/>
        <w:adjustRightInd w:val="0"/>
        <w:ind w:left="3600" w:firstLine="720"/>
        <w:rPr>
          <w:rFonts w:ascii="Arial" w:hAnsi="Arial" w:cs="Arial"/>
          <w:sz w:val="20"/>
          <w:szCs w:val="20"/>
        </w:rPr>
      </w:pPr>
    </w:p>
    <w:p w14:paraId="76F24448" w14:textId="77777777" w:rsidR="00F2017D" w:rsidRPr="007033B1" w:rsidRDefault="0050635A" w:rsidP="003F1233">
      <w:pPr>
        <w:widowControl w:val="0"/>
        <w:autoSpaceDE w:val="0"/>
        <w:autoSpaceDN w:val="0"/>
        <w:adjustRightInd w:val="0"/>
        <w:ind w:left="3600" w:firstLine="720"/>
        <w:rPr>
          <w:rFonts w:ascii="Arial" w:hAnsi="Arial" w:cs="Arial"/>
          <w:sz w:val="20"/>
          <w:szCs w:val="20"/>
        </w:rPr>
      </w:pPr>
      <w:r w:rsidRPr="007033B1">
        <w:rPr>
          <w:rFonts w:ascii="Arial" w:hAnsi="Arial" w:cs="Arial"/>
          <w:sz w:val="20"/>
          <w:szCs w:val="20"/>
        </w:rPr>
        <w:t>Sincerely,</w:t>
      </w:r>
    </w:p>
    <w:p w14:paraId="47327884" w14:textId="77777777" w:rsidR="0050635A" w:rsidRPr="007033B1" w:rsidRDefault="0050635A" w:rsidP="00F2017D">
      <w:pPr>
        <w:widowControl w:val="0"/>
        <w:autoSpaceDE w:val="0"/>
        <w:autoSpaceDN w:val="0"/>
        <w:adjustRightInd w:val="0"/>
        <w:rPr>
          <w:rFonts w:ascii="Arial" w:hAnsi="Arial" w:cs="Arial"/>
          <w:sz w:val="20"/>
          <w:szCs w:val="20"/>
        </w:rPr>
      </w:pPr>
    </w:p>
    <w:p w14:paraId="7CF64B81" w14:textId="77777777" w:rsidR="003F1233" w:rsidRPr="007033B1" w:rsidRDefault="003F1233" w:rsidP="00F2017D">
      <w:pPr>
        <w:widowControl w:val="0"/>
        <w:autoSpaceDE w:val="0"/>
        <w:autoSpaceDN w:val="0"/>
        <w:adjustRightInd w:val="0"/>
        <w:rPr>
          <w:rFonts w:ascii="Arial" w:hAnsi="Arial" w:cs="Arial"/>
          <w:sz w:val="20"/>
          <w:szCs w:val="20"/>
        </w:rPr>
      </w:pPr>
    </w:p>
    <w:p w14:paraId="0FBB8D7A" w14:textId="77777777" w:rsidR="003F1233" w:rsidRPr="007033B1" w:rsidRDefault="00364AAD" w:rsidP="00C65C53">
      <w:pPr>
        <w:widowControl w:val="0"/>
        <w:autoSpaceDE w:val="0"/>
        <w:autoSpaceDN w:val="0"/>
        <w:adjustRightInd w:val="0"/>
        <w:ind w:left="3600" w:firstLine="720"/>
        <w:rPr>
          <w:rFonts w:ascii="Arial" w:hAnsi="Arial" w:cs="Arial"/>
          <w:sz w:val="20"/>
          <w:szCs w:val="20"/>
        </w:rPr>
      </w:pPr>
      <w:r w:rsidRPr="007033B1">
        <w:rPr>
          <w:rFonts w:ascii="Arial" w:hAnsi="Arial" w:cs="Arial"/>
          <w:sz w:val="20"/>
          <w:szCs w:val="20"/>
        </w:rPr>
        <w:t xml:space="preserve">Jane </w:t>
      </w:r>
      <w:r w:rsidR="00FA2D01" w:rsidRPr="007033B1">
        <w:rPr>
          <w:rFonts w:ascii="Arial" w:hAnsi="Arial" w:cs="Arial"/>
          <w:sz w:val="20"/>
          <w:szCs w:val="20"/>
        </w:rPr>
        <w:t>Jones</w:t>
      </w:r>
      <w:r w:rsidR="003F1233" w:rsidRPr="007033B1">
        <w:rPr>
          <w:rFonts w:ascii="Arial" w:hAnsi="Arial" w:cs="Arial"/>
          <w:sz w:val="20"/>
          <w:szCs w:val="20"/>
        </w:rPr>
        <w:t>, RN, BScN</w:t>
      </w:r>
    </w:p>
    <w:p w14:paraId="292F2D4E" w14:textId="77777777" w:rsidR="00F2017D" w:rsidRPr="007033B1" w:rsidRDefault="00F2017D" w:rsidP="00F2017D">
      <w:pPr>
        <w:widowControl w:val="0"/>
        <w:autoSpaceDE w:val="0"/>
        <w:autoSpaceDN w:val="0"/>
        <w:adjustRightInd w:val="0"/>
        <w:rPr>
          <w:rFonts w:ascii="Arial" w:hAnsi="Arial" w:cs="Arial"/>
          <w:sz w:val="20"/>
          <w:szCs w:val="20"/>
        </w:rPr>
      </w:pPr>
    </w:p>
    <w:p w14:paraId="11E9D4B8" w14:textId="77777777" w:rsidR="00612780" w:rsidRPr="007033B1" w:rsidRDefault="00612780" w:rsidP="00612780">
      <w:pPr>
        <w:widowControl w:val="0"/>
        <w:autoSpaceDE w:val="0"/>
        <w:autoSpaceDN w:val="0"/>
        <w:adjustRightInd w:val="0"/>
        <w:rPr>
          <w:rFonts w:ascii="Arial" w:hAnsi="Arial" w:cs="Arial"/>
          <w:sz w:val="20"/>
          <w:szCs w:val="20"/>
        </w:rPr>
      </w:pPr>
    </w:p>
    <w:p w14:paraId="0F8B8339" w14:textId="4FE27742" w:rsidR="00A30552" w:rsidRPr="00E610E0" w:rsidRDefault="00A30552" w:rsidP="00E610E0">
      <w:pPr>
        <w:widowControl w:val="0"/>
        <w:autoSpaceDE w:val="0"/>
        <w:autoSpaceDN w:val="0"/>
        <w:adjustRightInd w:val="0"/>
        <w:jc w:val="center"/>
        <w:rPr>
          <w:rFonts w:ascii="Arial" w:hAnsi="Arial" w:cs="Arial"/>
          <w:sz w:val="20"/>
          <w:szCs w:val="20"/>
        </w:rPr>
      </w:pPr>
      <w:r w:rsidRPr="007033B1">
        <w:rPr>
          <w:rFonts w:ascii="Arial" w:hAnsi="Arial" w:cs="Arial"/>
          <w:b/>
          <w:bCs/>
          <w:sz w:val="20"/>
          <w:szCs w:val="20"/>
          <w:u w:val="single"/>
        </w:rPr>
        <w:t>References</w:t>
      </w:r>
    </w:p>
    <w:p w14:paraId="7635E0B8" w14:textId="77777777" w:rsidR="00A12DD1" w:rsidRPr="007033B1" w:rsidRDefault="00A12DD1" w:rsidP="00A12DD1">
      <w:pPr>
        <w:widowControl w:val="0"/>
        <w:autoSpaceDE w:val="0"/>
        <w:autoSpaceDN w:val="0"/>
        <w:adjustRightInd w:val="0"/>
        <w:rPr>
          <w:rFonts w:ascii="Arial" w:hAnsi="Arial" w:cs="Arial"/>
          <w:sz w:val="20"/>
          <w:szCs w:val="20"/>
          <w:u w:val="single"/>
        </w:rPr>
      </w:pPr>
    </w:p>
    <w:p w14:paraId="0BFAE9D5" w14:textId="56FD68FB" w:rsidR="00A12DD1" w:rsidRPr="007033B1" w:rsidRDefault="00A12DD1" w:rsidP="00A12DD1">
      <w:pPr>
        <w:widowControl w:val="0"/>
        <w:autoSpaceDE w:val="0"/>
        <w:autoSpaceDN w:val="0"/>
        <w:adjustRightInd w:val="0"/>
        <w:rPr>
          <w:rFonts w:ascii="Arial" w:hAnsi="Arial" w:cs="Arial"/>
          <w:sz w:val="20"/>
          <w:szCs w:val="20"/>
        </w:rPr>
      </w:pPr>
      <w:r w:rsidRPr="007033B1">
        <w:rPr>
          <w:rFonts w:ascii="Arial" w:hAnsi="Arial" w:cs="Arial"/>
          <w:sz w:val="20"/>
          <w:szCs w:val="20"/>
        </w:rPr>
        <w:t>Brady, W. J., Perron, A.D., DeBehnke</w:t>
      </w:r>
      <w:r w:rsidR="00291B82" w:rsidRPr="007033B1">
        <w:rPr>
          <w:rFonts w:ascii="Arial" w:hAnsi="Arial" w:cs="Arial"/>
          <w:sz w:val="20"/>
          <w:szCs w:val="20"/>
        </w:rPr>
        <w:t xml:space="preserve">, D.J. (2004) Serious Generalized Skin Disorders. In J. Tintinalli, G. Kelen, S. Stapczynski (Eds.) </w:t>
      </w:r>
      <w:r w:rsidR="00291B82" w:rsidRPr="007033B1">
        <w:rPr>
          <w:rFonts w:ascii="Arial" w:hAnsi="Arial" w:cs="Arial"/>
          <w:i/>
          <w:sz w:val="20"/>
          <w:szCs w:val="20"/>
        </w:rPr>
        <w:t>Emergency Medicine: A Comprehensive Study Guide</w:t>
      </w:r>
      <w:r w:rsidR="00487C4F">
        <w:rPr>
          <w:rFonts w:ascii="Arial" w:hAnsi="Arial" w:cs="Arial"/>
          <w:i/>
          <w:sz w:val="20"/>
          <w:szCs w:val="20"/>
        </w:rPr>
        <w:t xml:space="preserve"> for Nurses</w:t>
      </w:r>
      <w:r w:rsidR="00291B82" w:rsidRPr="007033B1">
        <w:rPr>
          <w:rFonts w:ascii="Arial" w:hAnsi="Arial" w:cs="Arial"/>
          <w:i/>
          <w:sz w:val="20"/>
          <w:szCs w:val="20"/>
        </w:rPr>
        <w:t xml:space="preserve"> (6</w:t>
      </w:r>
      <w:r w:rsidR="00291B82" w:rsidRPr="007033B1">
        <w:rPr>
          <w:rFonts w:ascii="Arial" w:hAnsi="Arial" w:cs="Arial"/>
          <w:i/>
          <w:sz w:val="20"/>
          <w:szCs w:val="20"/>
          <w:vertAlign w:val="superscript"/>
        </w:rPr>
        <w:t>th</w:t>
      </w:r>
      <w:r w:rsidR="00291B82" w:rsidRPr="007033B1">
        <w:rPr>
          <w:rFonts w:ascii="Arial" w:hAnsi="Arial" w:cs="Arial"/>
          <w:i/>
          <w:sz w:val="20"/>
          <w:szCs w:val="20"/>
        </w:rPr>
        <w:t xml:space="preserve"> edition) </w:t>
      </w:r>
      <w:r w:rsidR="00291B82" w:rsidRPr="007033B1">
        <w:rPr>
          <w:rFonts w:ascii="Arial" w:hAnsi="Arial" w:cs="Arial"/>
          <w:sz w:val="20"/>
          <w:szCs w:val="20"/>
        </w:rPr>
        <w:t>(pp. 1513-1515). New York, NY: McGraw-Hill</w:t>
      </w:r>
    </w:p>
    <w:p w14:paraId="33E954F0" w14:textId="77777777" w:rsidR="00291B82" w:rsidRPr="007033B1" w:rsidRDefault="00291B82" w:rsidP="00A12DD1">
      <w:pPr>
        <w:widowControl w:val="0"/>
        <w:autoSpaceDE w:val="0"/>
        <w:autoSpaceDN w:val="0"/>
        <w:adjustRightInd w:val="0"/>
        <w:rPr>
          <w:rFonts w:ascii="Arial" w:hAnsi="Arial" w:cs="Arial"/>
          <w:sz w:val="20"/>
          <w:szCs w:val="20"/>
        </w:rPr>
      </w:pPr>
    </w:p>
    <w:p w14:paraId="196C5CBF" w14:textId="77777777" w:rsidR="00A12DD1" w:rsidRPr="007033B1" w:rsidRDefault="00A12DD1" w:rsidP="00A12DD1">
      <w:pPr>
        <w:widowControl w:val="0"/>
        <w:autoSpaceDE w:val="0"/>
        <w:autoSpaceDN w:val="0"/>
        <w:adjustRightInd w:val="0"/>
        <w:rPr>
          <w:rFonts w:ascii="Arial" w:hAnsi="Arial" w:cs="Arial"/>
          <w:sz w:val="20"/>
          <w:szCs w:val="20"/>
        </w:rPr>
      </w:pPr>
      <w:r w:rsidRPr="007033B1">
        <w:rPr>
          <w:rFonts w:ascii="Arial" w:hAnsi="Arial" w:cs="Arial"/>
          <w:sz w:val="20"/>
          <w:szCs w:val="20"/>
        </w:rPr>
        <w:t xml:space="preserve">High, W.A., Nirken, M.H. (2009) </w:t>
      </w:r>
      <w:r w:rsidRPr="007033B1">
        <w:rPr>
          <w:rFonts w:ascii="Arial" w:hAnsi="Arial" w:cs="Arial"/>
          <w:i/>
          <w:sz w:val="20"/>
          <w:szCs w:val="20"/>
        </w:rPr>
        <w:t>Stevens-Johnson Syndrome and toxic epidermal Necrolysis: Management, prognosis and long term sequelae</w:t>
      </w:r>
      <w:r w:rsidRPr="007033B1">
        <w:rPr>
          <w:rFonts w:ascii="Arial" w:hAnsi="Arial" w:cs="Arial"/>
          <w:sz w:val="20"/>
          <w:szCs w:val="20"/>
        </w:rPr>
        <w:t xml:space="preserve">. Retrieved from </w:t>
      </w:r>
      <w:hyperlink r:id="rId8" w:history="1">
        <w:r w:rsidR="00291B82" w:rsidRPr="007033B1">
          <w:rPr>
            <w:rStyle w:val="Hyperlink"/>
            <w:rFonts w:ascii="Arial" w:hAnsi="Arial" w:cs="Arial"/>
            <w:color w:val="auto"/>
            <w:sz w:val="20"/>
            <w:szCs w:val="20"/>
          </w:rPr>
          <w:t>www.uptodate.com</w:t>
        </w:r>
      </w:hyperlink>
    </w:p>
    <w:p w14:paraId="6D2ED1E4" w14:textId="77777777" w:rsidR="00291B82" w:rsidRPr="007033B1" w:rsidRDefault="00291B82" w:rsidP="00A12DD1">
      <w:pPr>
        <w:widowControl w:val="0"/>
        <w:autoSpaceDE w:val="0"/>
        <w:autoSpaceDN w:val="0"/>
        <w:adjustRightInd w:val="0"/>
        <w:rPr>
          <w:rFonts w:ascii="Arial" w:hAnsi="Arial" w:cs="Arial"/>
          <w:sz w:val="20"/>
          <w:szCs w:val="20"/>
        </w:rPr>
      </w:pPr>
    </w:p>
    <w:p w14:paraId="3837151C" w14:textId="77777777" w:rsidR="00291B82" w:rsidRPr="007033B1" w:rsidRDefault="00291B82" w:rsidP="00A12DD1">
      <w:pPr>
        <w:widowControl w:val="0"/>
        <w:autoSpaceDE w:val="0"/>
        <w:autoSpaceDN w:val="0"/>
        <w:adjustRightInd w:val="0"/>
        <w:rPr>
          <w:rFonts w:ascii="Arial" w:hAnsi="Arial" w:cs="Arial"/>
          <w:sz w:val="20"/>
          <w:szCs w:val="20"/>
        </w:rPr>
      </w:pPr>
      <w:r w:rsidRPr="007033B1">
        <w:rPr>
          <w:rFonts w:ascii="Arial" w:hAnsi="Arial" w:cs="Arial"/>
          <w:sz w:val="20"/>
          <w:szCs w:val="20"/>
        </w:rPr>
        <w:t>Parrillo, S.J., Parrillo, C.V. (</w:t>
      </w:r>
      <w:r w:rsidR="00612780" w:rsidRPr="007033B1">
        <w:rPr>
          <w:rFonts w:ascii="Arial" w:hAnsi="Arial" w:cs="Arial"/>
          <w:sz w:val="20"/>
          <w:szCs w:val="20"/>
        </w:rPr>
        <w:t xml:space="preserve">2009) </w:t>
      </w:r>
      <w:r w:rsidR="00612780" w:rsidRPr="007033B1">
        <w:rPr>
          <w:rFonts w:ascii="Arial" w:hAnsi="Arial" w:cs="Arial"/>
          <w:i/>
          <w:sz w:val="20"/>
          <w:szCs w:val="20"/>
        </w:rPr>
        <w:t>Stevens-Johnson Syndrome.</w:t>
      </w:r>
      <w:r w:rsidR="00612780" w:rsidRPr="007033B1">
        <w:rPr>
          <w:rFonts w:ascii="Arial" w:hAnsi="Arial" w:cs="Arial"/>
          <w:sz w:val="20"/>
          <w:szCs w:val="20"/>
        </w:rPr>
        <w:t xml:space="preserve">  Retrieved from http://emedicine.medscape.com</w:t>
      </w:r>
    </w:p>
    <w:p w14:paraId="3431A19F" w14:textId="77777777" w:rsidR="00FD0AED" w:rsidRPr="007033B1" w:rsidRDefault="00FD0AED" w:rsidP="00FD0AED">
      <w:pPr>
        <w:jc w:val="center"/>
        <w:rPr>
          <w:rFonts w:ascii="Arial" w:hAnsi="Arial" w:cs="Arial"/>
          <w:b/>
          <w:sz w:val="20"/>
          <w:szCs w:val="20"/>
          <w:u w:val="single"/>
        </w:rPr>
      </w:pPr>
    </w:p>
    <w:sectPr w:rsidR="00FD0AED" w:rsidRPr="007033B1" w:rsidSect="00177D39">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66FA" w14:textId="77777777" w:rsidR="00AE2F0C" w:rsidRDefault="00AE2F0C">
      <w:r>
        <w:separator/>
      </w:r>
    </w:p>
  </w:endnote>
  <w:endnote w:type="continuationSeparator" w:id="0">
    <w:p w14:paraId="5DBF206C" w14:textId="77777777" w:rsidR="00AE2F0C" w:rsidRDefault="00AE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hicago">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7225" w14:textId="77777777" w:rsidR="00C5354F" w:rsidRDefault="00C5354F" w:rsidP="00397F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4BB7F" w14:textId="77777777" w:rsidR="00C5354F" w:rsidRDefault="00C53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416C" w14:textId="77777777" w:rsidR="00C65C53" w:rsidRDefault="00A54C54" w:rsidP="00C65C53">
    <w:pPr>
      <w:pStyle w:val="Footer"/>
    </w:pPr>
    <w:r>
      <w:rPr>
        <w:sz w:val="22"/>
        <w:szCs w:val="22"/>
      </w:rPr>
      <w:t>Smith</w:t>
    </w:r>
    <w:r w:rsidR="00C65C53">
      <w:tab/>
    </w:r>
    <w:r w:rsidR="00C65C53">
      <w:tab/>
    </w:r>
    <w:r w:rsidR="00177D39">
      <w:t xml:space="preserve">    </w:t>
    </w:r>
    <w:r w:rsidR="00C65C53">
      <w:fldChar w:fldCharType="begin"/>
    </w:r>
    <w:r w:rsidR="00C65C53">
      <w:instrText xml:space="preserve"> PAGE   \* MERGEFORMAT </w:instrText>
    </w:r>
    <w:r w:rsidR="00C65C53">
      <w:fldChar w:fldCharType="separate"/>
    </w:r>
    <w:r>
      <w:rPr>
        <w:noProof/>
      </w:rPr>
      <w:t>7</w:t>
    </w:r>
    <w:r w:rsidR="00C65C53">
      <w:fldChar w:fldCharType="end"/>
    </w:r>
  </w:p>
  <w:p w14:paraId="2F209238" w14:textId="77777777" w:rsidR="00C5354F" w:rsidRDefault="00C5354F" w:rsidP="000156FA">
    <w:pPr>
      <w:pStyle w:val="Footer"/>
      <w:tabs>
        <w:tab w:val="clear"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75A7" w14:textId="77777777" w:rsidR="00487C4F" w:rsidRDefault="0048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88C4" w14:textId="77777777" w:rsidR="00AE2F0C" w:rsidRDefault="00AE2F0C">
      <w:r>
        <w:separator/>
      </w:r>
    </w:p>
  </w:footnote>
  <w:footnote w:type="continuationSeparator" w:id="0">
    <w:p w14:paraId="0FB9000D" w14:textId="77777777" w:rsidR="00AE2F0C" w:rsidRDefault="00AE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5713" w14:textId="77777777" w:rsidR="00364AAD" w:rsidRDefault="00E610E0">
    <w:pPr>
      <w:pStyle w:val="Header"/>
    </w:pPr>
    <w:r>
      <w:rPr>
        <w:noProof/>
      </w:rPr>
      <w:pict w14:anchorId="3A9A6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92969" o:spid="_x0000_s2050" type="#_x0000_t136" style="position:absolute;margin-left:0;margin-top:0;width:502.15pt;height:200.85pt;rotation:315;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0CF" w14:textId="7AE13AEA" w:rsidR="00177D39" w:rsidRPr="00447834" w:rsidRDefault="00E610E0" w:rsidP="00447834">
    <w:pPr>
      <w:pStyle w:val="Header"/>
      <w:jc w:val="center"/>
      <w:rPr>
        <w:b/>
        <w:bCs/>
        <w:sz w:val="32"/>
        <w:szCs w:val="32"/>
        <w:lang w:val="en-CA"/>
      </w:rPr>
    </w:pPr>
    <w:r>
      <w:rPr>
        <w:noProof/>
      </w:rPr>
      <w:pict w14:anchorId="5056C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92970" o:spid="_x0000_s2051" type="#_x0000_t136" style="position:absolute;left:0;text-align:left;margin-left:0;margin-top:0;width:502.15pt;height:200.85pt;rotation:315;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394B5A" w:rsidRPr="00394B5A">
      <w:rPr>
        <w:b/>
        <w:bCs/>
        <w:sz w:val="32"/>
        <w:szCs w:val="32"/>
        <w:lang w:val="en-CA"/>
      </w:rPr>
      <w:t>Sample Report Template for LNCs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5BC5" w14:textId="77777777" w:rsidR="00364AAD" w:rsidRDefault="00E610E0">
    <w:pPr>
      <w:pStyle w:val="Header"/>
    </w:pPr>
    <w:r>
      <w:rPr>
        <w:noProof/>
      </w:rPr>
      <w:pict w14:anchorId="2C268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92968" o:spid="_x0000_s2049" type="#_x0000_t136" style="position:absolute;margin-left:0;margin-top:0;width:502.15pt;height:200.85pt;rotation:315;z-index:-25165721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372"/>
    <w:multiLevelType w:val="hybridMultilevel"/>
    <w:tmpl w:val="4D72894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0EB72C6"/>
    <w:multiLevelType w:val="hybridMultilevel"/>
    <w:tmpl w:val="F1F26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2A2069"/>
    <w:multiLevelType w:val="hybridMultilevel"/>
    <w:tmpl w:val="3664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F16B0E"/>
    <w:multiLevelType w:val="hybridMultilevel"/>
    <w:tmpl w:val="A37EC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04BEB"/>
    <w:multiLevelType w:val="hybridMultilevel"/>
    <w:tmpl w:val="637861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2D461B"/>
    <w:multiLevelType w:val="hybridMultilevel"/>
    <w:tmpl w:val="61849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EF40ED"/>
    <w:multiLevelType w:val="hybridMultilevel"/>
    <w:tmpl w:val="9B48B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C91013"/>
    <w:multiLevelType w:val="hybridMultilevel"/>
    <w:tmpl w:val="CAC69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7C5377"/>
    <w:multiLevelType w:val="hybridMultilevel"/>
    <w:tmpl w:val="77D83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AE2435"/>
    <w:multiLevelType w:val="hybridMultilevel"/>
    <w:tmpl w:val="265E51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0E2DCB"/>
    <w:multiLevelType w:val="hybridMultilevel"/>
    <w:tmpl w:val="DE529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B81E7E"/>
    <w:multiLevelType w:val="hybridMultilevel"/>
    <w:tmpl w:val="1F08D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542BD2"/>
    <w:multiLevelType w:val="hybridMultilevel"/>
    <w:tmpl w:val="0BA87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8E67EC"/>
    <w:multiLevelType w:val="hybridMultilevel"/>
    <w:tmpl w:val="26D0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25BEC"/>
    <w:multiLevelType w:val="hybridMultilevel"/>
    <w:tmpl w:val="53845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C90EBC"/>
    <w:multiLevelType w:val="hybridMultilevel"/>
    <w:tmpl w:val="D2325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E530E"/>
    <w:multiLevelType w:val="hybridMultilevel"/>
    <w:tmpl w:val="45B23F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9318C6"/>
    <w:multiLevelType w:val="hybridMultilevel"/>
    <w:tmpl w:val="2522F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56802"/>
    <w:multiLevelType w:val="hybridMultilevel"/>
    <w:tmpl w:val="CFBCE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C819CA"/>
    <w:multiLevelType w:val="hybridMultilevel"/>
    <w:tmpl w:val="3E8A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05708"/>
    <w:multiLevelType w:val="hybridMultilevel"/>
    <w:tmpl w:val="30B04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0B4B33"/>
    <w:multiLevelType w:val="hybridMultilevel"/>
    <w:tmpl w:val="36D02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497D70"/>
    <w:multiLevelType w:val="hybridMultilevel"/>
    <w:tmpl w:val="958E0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5833B2"/>
    <w:multiLevelType w:val="hybridMultilevel"/>
    <w:tmpl w:val="3FEA7A0C"/>
    <w:lvl w:ilvl="0" w:tplc="154A0D86">
      <w:start w:val="120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B849D3"/>
    <w:multiLevelType w:val="hybridMultilevel"/>
    <w:tmpl w:val="D6E25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9129FA"/>
    <w:multiLevelType w:val="hybridMultilevel"/>
    <w:tmpl w:val="14C05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304C46"/>
    <w:multiLevelType w:val="hybridMultilevel"/>
    <w:tmpl w:val="9FCCC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1D500D"/>
    <w:multiLevelType w:val="hybridMultilevel"/>
    <w:tmpl w:val="7ACAF658"/>
    <w:lvl w:ilvl="0" w:tplc="10090001">
      <w:start w:val="1"/>
      <w:numFmt w:val="bullet"/>
      <w:lvlText w:val=""/>
      <w:lvlJc w:val="left"/>
      <w:pPr>
        <w:ind w:left="1296" w:hanging="360"/>
      </w:pPr>
      <w:rPr>
        <w:rFonts w:ascii="Symbol" w:hAnsi="Symbo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28" w15:restartNumberingAfterBreak="0">
    <w:nsid w:val="6A3534BB"/>
    <w:multiLevelType w:val="hybridMultilevel"/>
    <w:tmpl w:val="7C449C96"/>
    <w:lvl w:ilvl="0" w:tplc="F836F10C">
      <w:start w:val="1"/>
      <w:numFmt w:val="decimal"/>
      <w:lvlText w:val="%1)"/>
      <w:lvlJc w:val="left"/>
      <w:pPr>
        <w:tabs>
          <w:tab w:val="num" w:pos="375"/>
        </w:tabs>
        <w:ind w:left="375" w:hanging="375"/>
      </w:pPr>
      <w:rPr>
        <w:rFonts w:hint="default"/>
        <w:b/>
        <w:sz w:val="32"/>
        <w:szCs w:val="32"/>
      </w:rPr>
    </w:lvl>
    <w:lvl w:ilvl="1" w:tplc="3EA82CB6">
      <w:start w:val="1"/>
      <w:numFmt w:val="lowerLetter"/>
      <w:lvlText w:val="%2."/>
      <w:lvlJc w:val="left"/>
      <w:pPr>
        <w:tabs>
          <w:tab w:val="num" w:pos="1440"/>
        </w:tabs>
        <w:ind w:left="1440" w:hanging="360"/>
      </w:pPr>
      <w:rPr>
        <w:b w:val="0"/>
        <w:sz w:val="32"/>
        <w:szCs w:val="3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E054D6"/>
    <w:multiLevelType w:val="hybridMultilevel"/>
    <w:tmpl w:val="B9D23CDC"/>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0" w15:restartNumberingAfterBreak="0">
    <w:nsid w:val="73537C1F"/>
    <w:multiLevelType w:val="hybridMultilevel"/>
    <w:tmpl w:val="05CA8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9857CD"/>
    <w:multiLevelType w:val="hybridMultilevel"/>
    <w:tmpl w:val="36744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F660B"/>
    <w:multiLevelType w:val="hybridMultilevel"/>
    <w:tmpl w:val="F54E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34EBD"/>
    <w:multiLevelType w:val="hybridMultilevel"/>
    <w:tmpl w:val="F9F02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E44056"/>
    <w:multiLevelType w:val="hybridMultilevel"/>
    <w:tmpl w:val="362EF7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E000F5"/>
    <w:multiLevelType w:val="hybridMultilevel"/>
    <w:tmpl w:val="05F62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5679695">
    <w:abstractNumId w:val="15"/>
  </w:num>
  <w:num w:numId="2" w16cid:durableId="1626042989">
    <w:abstractNumId w:val="25"/>
  </w:num>
  <w:num w:numId="3" w16cid:durableId="515113921">
    <w:abstractNumId w:val="17"/>
  </w:num>
  <w:num w:numId="4" w16cid:durableId="605036880">
    <w:abstractNumId w:val="19"/>
  </w:num>
  <w:num w:numId="5" w16cid:durableId="1110204512">
    <w:abstractNumId w:val="31"/>
  </w:num>
  <w:num w:numId="6" w16cid:durableId="118258749">
    <w:abstractNumId w:val="13"/>
  </w:num>
  <w:num w:numId="7" w16cid:durableId="75130866">
    <w:abstractNumId w:val="21"/>
  </w:num>
  <w:num w:numId="8" w16cid:durableId="2142723138">
    <w:abstractNumId w:val="34"/>
  </w:num>
  <w:num w:numId="9" w16cid:durableId="166214031">
    <w:abstractNumId w:val="2"/>
  </w:num>
  <w:num w:numId="10" w16cid:durableId="1950623954">
    <w:abstractNumId w:val="3"/>
  </w:num>
  <w:num w:numId="11" w16cid:durableId="1114056596">
    <w:abstractNumId w:val="32"/>
  </w:num>
  <w:num w:numId="12" w16cid:durableId="490609113">
    <w:abstractNumId w:val="28"/>
  </w:num>
  <w:num w:numId="13" w16cid:durableId="1038819834">
    <w:abstractNumId w:val="7"/>
  </w:num>
  <w:num w:numId="14" w16cid:durableId="990213898">
    <w:abstractNumId w:val="23"/>
  </w:num>
  <w:num w:numId="15" w16cid:durableId="339964789">
    <w:abstractNumId w:val="4"/>
  </w:num>
  <w:num w:numId="16" w16cid:durableId="743995254">
    <w:abstractNumId w:val="20"/>
  </w:num>
  <w:num w:numId="17" w16cid:durableId="948588562">
    <w:abstractNumId w:val="29"/>
  </w:num>
  <w:num w:numId="18" w16cid:durableId="131169145">
    <w:abstractNumId w:val="8"/>
  </w:num>
  <w:num w:numId="19" w16cid:durableId="675688261">
    <w:abstractNumId w:val="14"/>
  </w:num>
  <w:num w:numId="20" w16cid:durableId="836653653">
    <w:abstractNumId w:val="27"/>
  </w:num>
  <w:num w:numId="21" w16cid:durableId="1561749539">
    <w:abstractNumId w:val="22"/>
  </w:num>
  <w:num w:numId="22" w16cid:durableId="1204249322">
    <w:abstractNumId w:val="24"/>
  </w:num>
  <w:num w:numId="23" w16cid:durableId="1923248317">
    <w:abstractNumId w:val="10"/>
  </w:num>
  <w:num w:numId="24" w16cid:durableId="1462454757">
    <w:abstractNumId w:val="1"/>
  </w:num>
  <w:num w:numId="25" w16cid:durableId="336927669">
    <w:abstractNumId w:val="12"/>
  </w:num>
  <w:num w:numId="26" w16cid:durableId="839928294">
    <w:abstractNumId w:val="6"/>
  </w:num>
  <w:num w:numId="27" w16cid:durableId="1350839626">
    <w:abstractNumId w:val="0"/>
  </w:num>
  <w:num w:numId="28" w16cid:durableId="884685548">
    <w:abstractNumId w:val="26"/>
  </w:num>
  <w:num w:numId="29" w16cid:durableId="767384005">
    <w:abstractNumId w:val="18"/>
  </w:num>
  <w:num w:numId="30" w16cid:durableId="581455952">
    <w:abstractNumId w:val="30"/>
  </w:num>
  <w:num w:numId="31" w16cid:durableId="1433547956">
    <w:abstractNumId w:val="9"/>
  </w:num>
  <w:num w:numId="32" w16cid:durableId="501747116">
    <w:abstractNumId w:val="16"/>
  </w:num>
  <w:num w:numId="33" w16cid:durableId="951546213">
    <w:abstractNumId w:val="11"/>
  </w:num>
  <w:num w:numId="34" w16cid:durableId="418864885">
    <w:abstractNumId w:val="5"/>
  </w:num>
  <w:num w:numId="35" w16cid:durableId="1460108254">
    <w:abstractNumId w:val="35"/>
  </w:num>
  <w:num w:numId="36" w16cid:durableId="10682635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6C"/>
    <w:rsid w:val="0000003F"/>
    <w:rsid w:val="0000022F"/>
    <w:rsid w:val="0000280A"/>
    <w:rsid w:val="00010730"/>
    <w:rsid w:val="000118D1"/>
    <w:rsid w:val="00013A40"/>
    <w:rsid w:val="00014912"/>
    <w:rsid w:val="000156FA"/>
    <w:rsid w:val="00015ED2"/>
    <w:rsid w:val="00017800"/>
    <w:rsid w:val="000202BC"/>
    <w:rsid w:val="00020A28"/>
    <w:rsid w:val="000212FF"/>
    <w:rsid w:val="00021DFD"/>
    <w:rsid w:val="000223A9"/>
    <w:rsid w:val="0002497F"/>
    <w:rsid w:val="00026E6D"/>
    <w:rsid w:val="000274FE"/>
    <w:rsid w:val="0003221D"/>
    <w:rsid w:val="000328C2"/>
    <w:rsid w:val="00040117"/>
    <w:rsid w:val="00053084"/>
    <w:rsid w:val="00054CB8"/>
    <w:rsid w:val="00056687"/>
    <w:rsid w:val="00057CE6"/>
    <w:rsid w:val="00063952"/>
    <w:rsid w:val="00070D22"/>
    <w:rsid w:val="00070DA5"/>
    <w:rsid w:val="00076A67"/>
    <w:rsid w:val="0008226E"/>
    <w:rsid w:val="00084376"/>
    <w:rsid w:val="0009061C"/>
    <w:rsid w:val="000A286F"/>
    <w:rsid w:val="000A3A86"/>
    <w:rsid w:val="000A5EDD"/>
    <w:rsid w:val="000B1AF1"/>
    <w:rsid w:val="000B2049"/>
    <w:rsid w:val="000B48E1"/>
    <w:rsid w:val="000B4CA5"/>
    <w:rsid w:val="000C0B6B"/>
    <w:rsid w:val="000C724B"/>
    <w:rsid w:val="000E2F3B"/>
    <w:rsid w:val="000F1251"/>
    <w:rsid w:val="000F5089"/>
    <w:rsid w:val="000F6D4E"/>
    <w:rsid w:val="000F75BF"/>
    <w:rsid w:val="00106CEB"/>
    <w:rsid w:val="00112F9A"/>
    <w:rsid w:val="00115E1A"/>
    <w:rsid w:val="00116211"/>
    <w:rsid w:val="001215D9"/>
    <w:rsid w:val="00121E88"/>
    <w:rsid w:val="00124E88"/>
    <w:rsid w:val="00132CA0"/>
    <w:rsid w:val="001354D5"/>
    <w:rsid w:val="00140A1B"/>
    <w:rsid w:val="0014206F"/>
    <w:rsid w:val="0015435A"/>
    <w:rsid w:val="001544DF"/>
    <w:rsid w:val="00154CB1"/>
    <w:rsid w:val="00156F52"/>
    <w:rsid w:val="00166EB9"/>
    <w:rsid w:val="00171125"/>
    <w:rsid w:val="001726CF"/>
    <w:rsid w:val="00177D39"/>
    <w:rsid w:val="00184CC9"/>
    <w:rsid w:val="00185B5B"/>
    <w:rsid w:val="00186F3A"/>
    <w:rsid w:val="00193C5E"/>
    <w:rsid w:val="001A354D"/>
    <w:rsid w:val="001B3843"/>
    <w:rsid w:val="001C3CBF"/>
    <w:rsid w:val="001C5D13"/>
    <w:rsid w:val="001C73E8"/>
    <w:rsid w:val="001E2DE1"/>
    <w:rsid w:val="001E32A5"/>
    <w:rsid w:val="001E5C71"/>
    <w:rsid w:val="001E68EC"/>
    <w:rsid w:val="001F043F"/>
    <w:rsid w:val="001F3681"/>
    <w:rsid w:val="001F61C2"/>
    <w:rsid w:val="00203B76"/>
    <w:rsid w:val="002046EA"/>
    <w:rsid w:val="0020699F"/>
    <w:rsid w:val="0021094F"/>
    <w:rsid w:val="00210F45"/>
    <w:rsid w:val="00220F0F"/>
    <w:rsid w:val="0022642A"/>
    <w:rsid w:val="002267D9"/>
    <w:rsid w:val="00226FBF"/>
    <w:rsid w:val="00227093"/>
    <w:rsid w:val="00227D4C"/>
    <w:rsid w:val="00234845"/>
    <w:rsid w:val="00243A48"/>
    <w:rsid w:val="002448BD"/>
    <w:rsid w:val="00254D24"/>
    <w:rsid w:val="00260FC6"/>
    <w:rsid w:val="0026191D"/>
    <w:rsid w:val="00261CAC"/>
    <w:rsid w:val="002708D7"/>
    <w:rsid w:val="0027462B"/>
    <w:rsid w:val="00274D89"/>
    <w:rsid w:val="002805BB"/>
    <w:rsid w:val="002811BA"/>
    <w:rsid w:val="00287A6B"/>
    <w:rsid w:val="00291B82"/>
    <w:rsid w:val="00293322"/>
    <w:rsid w:val="00293818"/>
    <w:rsid w:val="002940A4"/>
    <w:rsid w:val="002944D0"/>
    <w:rsid w:val="002A4DAD"/>
    <w:rsid w:val="002B204B"/>
    <w:rsid w:val="002B5028"/>
    <w:rsid w:val="002B7B70"/>
    <w:rsid w:val="002C4748"/>
    <w:rsid w:val="002D2AB3"/>
    <w:rsid w:val="002D3F05"/>
    <w:rsid w:val="002E0819"/>
    <w:rsid w:val="002E58DE"/>
    <w:rsid w:val="002F18A0"/>
    <w:rsid w:val="002F4CB4"/>
    <w:rsid w:val="003028AF"/>
    <w:rsid w:val="00303731"/>
    <w:rsid w:val="00304D9D"/>
    <w:rsid w:val="003066FF"/>
    <w:rsid w:val="00307592"/>
    <w:rsid w:val="0031455D"/>
    <w:rsid w:val="00316854"/>
    <w:rsid w:val="003175AB"/>
    <w:rsid w:val="00321700"/>
    <w:rsid w:val="003259E6"/>
    <w:rsid w:val="00333E1E"/>
    <w:rsid w:val="003344BB"/>
    <w:rsid w:val="00335723"/>
    <w:rsid w:val="00336AA1"/>
    <w:rsid w:val="0034759B"/>
    <w:rsid w:val="00354CD6"/>
    <w:rsid w:val="00362C90"/>
    <w:rsid w:val="00362DE5"/>
    <w:rsid w:val="003631DF"/>
    <w:rsid w:val="003645F0"/>
    <w:rsid w:val="00364AAD"/>
    <w:rsid w:val="00372EE5"/>
    <w:rsid w:val="00377E4D"/>
    <w:rsid w:val="003818CA"/>
    <w:rsid w:val="00383FC8"/>
    <w:rsid w:val="003909BE"/>
    <w:rsid w:val="00394B5A"/>
    <w:rsid w:val="00396C5D"/>
    <w:rsid w:val="00397F97"/>
    <w:rsid w:val="003B0F44"/>
    <w:rsid w:val="003B28D7"/>
    <w:rsid w:val="003B2A89"/>
    <w:rsid w:val="003B34A7"/>
    <w:rsid w:val="003B6E8A"/>
    <w:rsid w:val="003B7302"/>
    <w:rsid w:val="003C71F9"/>
    <w:rsid w:val="003C777C"/>
    <w:rsid w:val="003D0E8C"/>
    <w:rsid w:val="003D50EF"/>
    <w:rsid w:val="003D7088"/>
    <w:rsid w:val="003D734B"/>
    <w:rsid w:val="003E1347"/>
    <w:rsid w:val="003E1FFC"/>
    <w:rsid w:val="003E49D9"/>
    <w:rsid w:val="003E7AFE"/>
    <w:rsid w:val="003F1233"/>
    <w:rsid w:val="003F2814"/>
    <w:rsid w:val="003F3EAE"/>
    <w:rsid w:val="004057D1"/>
    <w:rsid w:val="00413C0A"/>
    <w:rsid w:val="00414E3D"/>
    <w:rsid w:val="004207C0"/>
    <w:rsid w:val="00420FEB"/>
    <w:rsid w:val="004228E4"/>
    <w:rsid w:val="004249CD"/>
    <w:rsid w:val="00432902"/>
    <w:rsid w:val="0043298A"/>
    <w:rsid w:val="00433125"/>
    <w:rsid w:val="0043769D"/>
    <w:rsid w:val="00447834"/>
    <w:rsid w:val="00451D8F"/>
    <w:rsid w:val="00453EE2"/>
    <w:rsid w:val="0046204F"/>
    <w:rsid w:val="00466B1F"/>
    <w:rsid w:val="00471AF5"/>
    <w:rsid w:val="00472669"/>
    <w:rsid w:val="00475E2F"/>
    <w:rsid w:val="004812CE"/>
    <w:rsid w:val="00486D93"/>
    <w:rsid w:val="00487C4F"/>
    <w:rsid w:val="00487F2B"/>
    <w:rsid w:val="004A73A4"/>
    <w:rsid w:val="004B2516"/>
    <w:rsid w:val="004B33D4"/>
    <w:rsid w:val="004B3BED"/>
    <w:rsid w:val="004B4D1D"/>
    <w:rsid w:val="004B5AA7"/>
    <w:rsid w:val="004C1294"/>
    <w:rsid w:val="004C3AC8"/>
    <w:rsid w:val="004C537B"/>
    <w:rsid w:val="004C54C6"/>
    <w:rsid w:val="004D1106"/>
    <w:rsid w:val="004D18D6"/>
    <w:rsid w:val="004D720A"/>
    <w:rsid w:val="004F6755"/>
    <w:rsid w:val="00504DFE"/>
    <w:rsid w:val="0050635A"/>
    <w:rsid w:val="00512459"/>
    <w:rsid w:val="0052206B"/>
    <w:rsid w:val="00522F5A"/>
    <w:rsid w:val="00524E51"/>
    <w:rsid w:val="005275BE"/>
    <w:rsid w:val="00531BA8"/>
    <w:rsid w:val="00543046"/>
    <w:rsid w:val="005507F3"/>
    <w:rsid w:val="005517AF"/>
    <w:rsid w:val="00555684"/>
    <w:rsid w:val="00556F61"/>
    <w:rsid w:val="005631BE"/>
    <w:rsid w:val="005635D4"/>
    <w:rsid w:val="0057183E"/>
    <w:rsid w:val="0057557B"/>
    <w:rsid w:val="0058054D"/>
    <w:rsid w:val="00583460"/>
    <w:rsid w:val="0058439B"/>
    <w:rsid w:val="00584840"/>
    <w:rsid w:val="00585EC5"/>
    <w:rsid w:val="00586A07"/>
    <w:rsid w:val="00587B12"/>
    <w:rsid w:val="00590038"/>
    <w:rsid w:val="005A0848"/>
    <w:rsid w:val="005A3763"/>
    <w:rsid w:val="005B0E6F"/>
    <w:rsid w:val="005B30E2"/>
    <w:rsid w:val="005C39BB"/>
    <w:rsid w:val="005C73B5"/>
    <w:rsid w:val="005C771E"/>
    <w:rsid w:val="005C7FDC"/>
    <w:rsid w:val="005E3EEC"/>
    <w:rsid w:val="005E5BF1"/>
    <w:rsid w:val="005E6D45"/>
    <w:rsid w:val="005F3A5C"/>
    <w:rsid w:val="005F6310"/>
    <w:rsid w:val="0060215C"/>
    <w:rsid w:val="00605D86"/>
    <w:rsid w:val="00607EF7"/>
    <w:rsid w:val="006118F0"/>
    <w:rsid w:val="00612780"/>
    <w:rsid w:val="006135A2"/>
    <w:rsid w:val="00614BC4"/>
    <w:rsid w:val="0062681C"/>
    <w:rsid w:val="00630791"/>
    <w:rsid w:val="0063243D"/>
    <w:rsid w:val="0063492A"/>
    <w:rsid w:val="00635FE1"/>
    <w:rsid w:val="00636131"/>
    <w:rsid w:val="00643246"/>
    <w:rsid w:val="0064355F"/>
    <w:rsid w:val="00653679"/>
    <w:rsid w:val="00655841"/>
    <w:rsid w:val="00656A68"/>
    <w:rsid w:val="00662760"/>
    <w:rsid w:val="0067180E"/>
    <w:rsid w:val="00681416"/>
    <w:rsid w:val="006843D7"/>
    <w:rsid w:val="00690A80"/>
    <w:rsid w:val="00694DC6"/>
    <w:rsid w:val="006A0C73"/>
    <w:rsid w:val="006A57C6"/>
    <w:rsid w:val="006B0F37"/>
    <w:rsid w:val="006B2414"/>
    <w:rsid w:val="006B3A15"/>
    <w:rsid w:val="006B5B85"/>
    <w:rsid w:val="006B62DC"/>
    <w:rsid w:val="006B7BDC"/>
    <w:rsid w:val="006C2093"/>
    <w:rsid w:val="006C3D78"/>
    <w:rsid w:val="006C642B"/>
    <w:rsid w:val="006C6500"/>
    <w:rsid w:val="006D1E6F"/>
    <w:rsid w:val="006D2423"/>
    <w:rsid w:val="006D36F8"/>
    <w:rsid w:val="006D4552"/>
    <w:rsid w:val="006E01AF"/>
    <w:rsid w:val="006E115A"/>
    <w:rsid w:val="006E5CB5"/>
    <w:rsid w:val="006F5FC8"/>
    <w:rsid w:val="00700B40"/>
    <w:rsid w:val="00701952"/>
    <w:rsid w:val="007033B1"/>
    <w:rsid w:val="00714396"/>
    <w:rsid w:val="00714CF4"/>
    <w:rsid w:val="00716618"/>
    <w:rsid w:val="007239A8"/>
    <w:rsid w:val="00726193"/>
    <w:rsid w:val="00731C67"/>
    <w:rsid w:val="00734BA7"/>
    <w:rsid w:val="00734C4B"/>
    <w:rsid w:val="00737810"/>
    <w:rsid w:val="00742612"/>
    <w:rsid w:val="00744E20"/>
    <w:rsid w:val="0075199B"/>
    <w:rsid w:val="00755D09"/>
    <w:rsid w:val="00770C53"/>
    <w:rsid w:val="00771A21"/>
    <w:rsid w:val="00775E85"/>
    <w:rsid w:val="00776CC3"/>
    <w:rsid w:val="00780B7F"/>
    <w:rsid w:val="0078110E"/>
    <w:rsid w:val="007A1464"/>
    <w:rsid w:val="007A4676"/>
    <w:rsid w:val="007A49F4"/>
    <w:rsid w:val="007C0EF4"/>
    <w:rsid w:val="007D4A97"/>
    <w:rsid w:val="007E4AAC"/>
    <w:rsid w:val="007E589C"/>
    <w:rsid w:val="007E698F"/>
    <w:rsid w:val="007E6E3F"/>
    <w:rsid w:val="007F7CF0"/>
    <w:rsid w:val="00801E49"/>
    <w:rsid w:val="008049F2"/>
    <w:rsid w:val="00812B98"/>
    <w:rsid w:val="00813309"/>
    <w:rsid w:val="00813D98"/>
    <w:rsid w:val="00814A87"/>
    <w:rsid w:val="00820496"/>
    <w:rsid w:val="008233D2"/>
    <w:rsid w:val="008243FA"/>
    <w:rsid w:val="00824F0D"/>
    <w:rsid w:val="00832D83"/>
    <w:rsid w:val="0083685D"/>
    <w:rsid w:val="00844C2B"/>
    <w:rsid w:val="00844FE7"/>
    <w:rsid w:val="00853452"/>
    <w:rsid w:val="00855CD6"/>
    <w:rsid w:val="008565DD"/>
    <w:rsid w:val="008619AC"/>
    <w:rsid w:val="00862807"/>
    <w:rsid w:val="00866C1D"/>
    <w:rsid w:val="00866D64"/>
    <w:rsid w:val="008674BE"/>
    <w:rsid w:val="008679A6"/>
    <w:rsid w:val="00867D53"/>
    <w:rsid w:val="008703FC"/>
    <w:rsid w:val="0087059C"/>
    <w:rsid w:val="008760B4"/>
    <w:rsid w:val="008839CA"/>
    <w:rsid w:val="00887F0A"/>
    <w:rsid w:val="00890AC2"/>
    <w:rsid w:val="00895A91"/>
    <w:rsid w:val="0089743F"/>
    <w:rsid w:val="008A0A4F"/>
    <w:rsid w:val="008A1458"/>
    <w:rsid w:val="008A3758"/>
    <w:rsid w:val="008A53FF"/>
    <w:rsid w:val="008B03B4"/>
    <w:rsid w:val="008B35C2"/>
    <w:rsid w:val="008B4D13"/>
    <w:rsid w:val="008B54CC"/>
    <w:rsid w:val="008B6ABE"/>
    <w:rsid w:val="008D03C0"/>
    <w:rsid w:val="008D29F5"/>
    <w:rsid w:val="008D2EB1"/>
    <w:rsid w:val="008D4BCD"/>
    <w:rsid w:val="008D72AE"/>
    <w:rsid w:val="008E35D0"/>
    <w:rsid w:val="008E64E2"/>
    <w:rsid w:val="008F4E4B"/>
    <w:rsid w:val="008F5973"/>
    <w:rsid w:val="009009B8"/>
    <w:rsid w:val="0090315A"/>
    <w:rsid w:val="00905FE0"/>
    <w:rsid w:val="009070DE"/>
    <w:rsid w:val="0091443F"/>
    <w:rsid w:val="0091637C"/>
    <w:rsid w:val="00917567"/>
    <w:rsid w:val="00920942"/>
    <w:rsid w:val="009218FD"/>
    <w:rsid w:val="00923AD1"/>
    <w:rsid w:val="0092565C"/>
    <w:rsid w:val="009262DA"/>
    <w:rsid w:val="00935933"/>
    <w:rsid w:val="009377A7"/>
    <w:rsid w:val="00941FDB"/>
    <w:rsid w:val="00945EED"/>
    <w:rsid w:val="00946769"/>
    <w:rsid w:val="00946F5D"/>
    <w:rsid w:val="00947D5F"/>
    <w:rsid w:val="00960D48"/>
    <w:rsid w:val="00963DDA"/>
    <w:rsid w:val="009707C8"/>
    <w:rsid w:val="00974C80"/>
    <w:rsid w:val="00976A4C"/>
    <w:rsid w:val="00977087"/>
    <w:rsid w:val="00980E0A"/>
    <w:rsid w:val="00983457"/>
    <w:rsid w:val="009840BF"/>
    <w:rsid w:val="009865B1"/>
    <w:rsid w:val="00994018"/>
    <w:rsid w:val="00996405"/>
    <w:rsid w:val="009A6B1C"/>
    <w:rsid w:val="009A6F55"/>
    <w:rsid w:val="009B1319"/>
    <w:rsid w:val="009B131A"/>
    <w:rsid w:val="009B1560"/>
    <w:rsid w:val="009B1C7B"/>
    <w:rsid w:val="009B6886"/>
    <w:rsid w:val="009C7520"/>
    <w:rsid w:val="009D112A"/>
    <w:rsid w:val="009D4400"/>
    <w:rsid w:val="009D4944"/>
    <w:rsid w:val="009F52BB"/>
    <w:rsid w:val="009F554F"/>
    <w:rsid w:val="009F5C37"/>
    <w:rsid w:val="009F6203"/>
    <w:rsid w:val="00A001E4"/>
    <w:rsid w:val="00A0213B"/>
    <w:rsid w:val="00A111BD"/>
    <w:rsid w:val="00A12537"/>
    <w:rsid w:val="00A12DD1"/>
    <w:rsid w:val="00A12F0B"/>
    <w:rsid w:val="00A14354"/>
    <w:rsid w:val="00A16CA4"/>
    <w:rsid w:val="00A17EDE"/>
    <w:rsid w:val="00A2063E"/>
    <w:rsid w:val="00A30552"/>
    <w:rsid w:val="00A41BB9"/>
    <w:rsid w:val="00A466B9"/>
    <w:rsid w:val="00A54C54"/>
    <w:rsid w:val="00A559D4"/>
    <w:rsid w:val="00A563BD"/>
    <w:rsid w:val="00A622F8"/>
    <w:rsid w:val="00A625FE"/>
    <w:rsid w:val="00A63810"/>
    <w:rsid w:val="00A73DCA"/>
    <w:rsid w:val="00A91318"/>
    <w:rsid w:val="00A9180B"/>
    <w:rsid w:val="00A926DF"/>
    <w:rsid w:val="00A92D4E"/>
    <w:rsid w:val="00A967DB"/>
    <w:rsid w:val="00A97827"/>
    <w:rsid w:val="00A97C1E"/>
    <w:rsid w:val="00AA136B"/>
    <w:rsid w:val="00AA4353"/>
    <w:rsid w:val="00AA6FA0"/>
    <w:rsid w:val="00AB2E90"/>
    <w:rsid w:val="00AC2AD2"/>
    <w:rsid w:val="00AC42B8"/>
    <w:rsid w:val="00AC4EAC"/>
    <w:rsid w:val="00AC5C89"/>
    <w:rsid w:val="00AD0DAA"/>
    <w:rsid w:val="00AD16F9"/>
    <w:rsid w:val="00AD25C2"/>
    <w:rsid w:val="00AE2F0C"/>
    <w:rsid w:val="00AE4A95"/>
    <w:rsid w:val="00AE7A3B"/>
    <w:rsid w:val="00AE7FC6"/>
    <w:rsid w:val="00AE7FF8"/>
    <w:rsid w:val="00AF0732"/>
    <w:rsid w:val="00AF6EAE"/>
    <w:rsid w:val="00B1214A"/>
    <w:rsid w:val="00B129FB"/>
    <w:rsid w:val="00B162F9"/>
    <w:rsid w:val="00B20F14"/>
    <w:rsid w:val="00B236DE"/>
    <w:rsid w:val="00B24D4D"/>
    <w:rsid w:val="00B2656B"/>
    <w:rsid w:val="00B320E7"/>
    <w:rsid w:val="00B35886"/>
    <w:rsid w:val="00B41739"/>
    <w:rsid w:val="00B425DE"/>
    <w:rsid w:val="00B5453A"/>
    <w:rsid w:val="00B62506"/>
    <w:rsid w:val="00B7024F"/>
    <w:rsid w:val="00B82848"/>
    <w:rsid w:val="00B83F5E"/>
    <w:rsid w:val="00B84B03"/>
    <w:rsid w:val="00B84D93"/>
    <w:rsid w:val="00B8658F"/>
    <w:rsid w:val="00B8731A"/>
    <w:rsid w:val="00B95125"/>
    <w:rsid w:val="00B95C50"/>
    <w:rsid w:val="00BA29C4"/>
    <w:rsid w:val="00BB3878"/>
    <w:rsid w:val="00BB5771"/>
    <w:rsid w:val="00BB65DD"/>
    <w:rsid w:val="00BD5C44"/>
    <w:rsid w:val="00BD5E4A"/>
    <w:rsid w:val="00BD6A53"/>
    <w:rsid w:val="00BD7A49"/>
    <w:rsid w:val="00BE35B8"/>
    <w:rsid w:val="00BE7A93"/>
    <w:rsid w:val="00BF159B"/>
    <w:rsid w:val="00BF4149"/>
    <w:rsid w:val="00C0208E"/>
    <w:rsid w:val="00C03DEB"/>
    <w:rsid w:val="00C048E9"/>
    <w:rsid w:val="00C134F1"/>
    <w:rsid w:val="00C14E1D"/>
    <w:rsid w:val="00C15EA7"/>
    <w:rsid w:val="00C21F81"/>
    <w:rsid w:val="00C22091"/>
    <w:rsid w:val="00C23190"/>
    <w:rsid w:val="00C24396"/>
    <w:rsid w:val="00C2486C"/>
    <w:rsid w:val="00C265E9"/>
    <w:rsid w:val="00C319E0"/>
    <w:rsid w:val="00C3579C"/>
    <w:rsid w:val="00C405F4"/>
    <w:rsid w:val="00C4397D"/>
    <w:rsid w:val="00C46205"/>
    <w:rsid w:val="00C466FC"/>
    <w:rsid w:val="00C5354F"/>
    <w:rsid w:val="00C53A7A"/>
    <w:rsid w:val="00C54895"/>
    <w:rsid w:val="00C6059A"/>
    <w:rsid w:val="00C614BB"/>
    <w:rsid w:val="00C65C53"/>
    <w:rsid w:val="00C67621"/>
    <w:rsid w:val="00C719C6"/>
    <w:rsid w:val="00C81FF6"/>
    <w:rsid w:val="00C83B47"/>
    <w:rsid w:val="00C840B2"/>
    <w:rsid w:val="00CA6374"/>
    <w:rsid w:val="00CB378C"/>
    <w:rsid w:val="00CB4A30"/>
    <w:rsid w:val="00CB6EF1"/>
    <w:rsid w:val="00CB7AAB"/>
    <w:rsid w:val="00CC40CB"/>
    <w:rsid w:val="00CC60C5"/>
    <w:rsid w:val="00CC709B"/>
    <w:rsid w:val="00CE2502"/>
    <w:rsid w:val="00CE711C"/>
    <w:rsid w:val="00CF0F0A"/>
    <w:rsid w:val="00CF357C"/>
    <w:rsid w:val="00CF3B9F"/>
    <w:rsid w:val="00D1220D"/>
    <w:rsid w:val="00D12CC7"/>
    <w:rsid w:val="00D12D29"/>
    <w:rsid w:val="00D14C97"/>
    <w:rsid w:val="00D2008B"/>
    <w:rsid w:val="00D31090"/>
    <w:rsid w:val="00D3471E"/>
    <w:rsid w:val="00D4238C"/>
    <w:rsid w:val="00D440B7"/>
    <w:rsid w:val="00D447F4"/>
    <w:rsid w:val="00D519A7"/>
    <w:rsid w:val="00D52C28"/>
    <w:rsid w:val="00D52E19"/>
    <w:rsid w:val="00D56BF8"/>
    <w:rsid w:val="00D56C05"/>
    <w:rsid w:val="00D5730E"/>
    <w:rsid w:val="00D60932"/>
    <w:rsid w:val="00D62865"/>
    <w:rsid w:val="00D63B9D"/>
    <w:rsid w:val="00D77500"/>
    <w:rsid w:val="00D776B4"/>
    <w:rsid w:val="00D81481"/>
    <w:rsid w:val="00D83544"/>
    <w:rsid w:val="00D83FBB"/>
    <w:rsid w:val="00D92687"/>
    <w:rsid w:val="00D92C4F"/>
    <w:rsid w:val="00D93CC2"/>
    <w:rsid w:val="00D9461F"/>
    <w:rsid w:val="00DA21A9"/>
    <w:rsid w:val="00DA234C"/>
    <w:rsid w:val="00DA40A7"/>
    <w:rsid w:val="00DB1E58"/>
    <w:rsid w:val="00DB1ED4"/>
    <w:rsid w:val="00DB3287"/>
    <w:rsid w:val="00DB6BA4"/>
    <w:rsid w:val="00DC296C"/>
    <w:rsid w:val="00DC5821"/>
    <w:rsid w:val="00DC6373"/>
    <w:rsid w:val="00DC6A57"/>
    <w:rsid w:val="00DC7BDC"/>
    <w:rsid w:val="00DD2E45"/>
    <w:rsid w:val="00DD594C"/>
    <w:rsid w:val="00DE6445"/>
    <w:rsid w:val="00DF69C6"/>
    <w:rsid w:val="00E1198F"/>
    <w:rsid w:val="00E12EC5"/>
    <w:rsid w:val="00E15487"/>
    <w:rsid w:val="00E15B5A"/>
    <w:rsid w:val="00E210A8"/>
    <w:rsid w:val="00E31C2A"/>
    <w:rsid w:val="00E46684"/>
    <w:rsid w:val="00E46FDB"/>
    <w:rsid w:val="00E51C1C"/>
    <w:rsid w:val="00E6069D"/>
    <w:rsid w:val="00E610E0"/>
    <w:rsid w:val="00E6195F"/>
    <w:rsid w:val="00E66C36"/>
    <w:rsid w:val="00E73B3F"/>
    <w:rsid w:val="00E74FD5"/>
    <w:rsid w:val="00E774F8"/>
    <w:rsid w:val="00E77B8F"/>
    <w:rsid w:val="00E85F14"/>
    <w:rsid w:val="00E95B9F"/>
    <w:rsid w:val="00E96DE5"/>
    <w:rsid w:val="00EA3498"/>
    <w:rsid w:val="00EA36CE"/>
    <w:rsid w:val="00EA4009"/>
    <w:rsid w:val="00EB1488"/>
    <w:rsid w:val="00EB22AD"/>
    <w:rsid w:val="00EB2400"/>
    <w:rsid w:val="00EB2531"/>
    <w:rsid w:val="00EB3031"/>
    <w:rsid w:val="00EB7F33"/>
    <w:rsid w:val="00EC1280"/>
    <w:rsid w:val="00EC2768"/>
    <w:rsid w:val="00EC41B6"/>
    <w:rsid w:val="00EC45FC"/>
    <w:rsid w:val="00EC517E"/>
    <w:rsid w:val="00EC6BFF"/>
    <w:rsid w:val="00ED5093"/>
    <w:rsid w:val="00ED518B"/>
    <w:rsid w:val="00EE5424"/>
    <w:rsid w:val="00EF14BF"/>
    <w:rsid w:val="00EF2B40"/>
    <w:rsid w:val="00EF711A"/>
    <w:rsid w:val="00F01A09"/>
    <w:rsid w:val="00F05D87"/>
    <w:rsid w:val="00F1088B"/>
    <w:rsid w:val="00F10E1B"/>
    <w:rsid w:val="00F142B4"/>
    <w:rsid w:val="00F2017D"/>
    <w:rsid w:val="00F2525A"/>
    <w:rsid w:val="00F35831"/>
    <w:rsid w:val="00F37940"/>
    <w:rsid w:val="00F450EC"/>
    <w:rsid w:val="00F57EC3"/>
    <w:rsid w:val="00F6140C"/>
    <w:rsid w:val="00F65D69"/>
    <w:rsid w:val="00F67B69"/>
    <w:rsid w:val="00F76395"/>
    <w:rsid w:val="00F838F5"/>
    <w:rsid w:val="00F870DD"/>
    <w:rsid w:val="00F9389E"/>
    <w:rsid w:val="00F951FE"/>
    <w:rsid w:val="00F95C30"/>
    <w:rsid w:val="00FA2D01"/>
    <w:rsid w:val="00FC0D7D"/>
    <w:rsid w:val="00FC5403"/>
    <w:rsid w:val="00FC6149"/>
    <w:rsid w:val="00FC7196"/>
    <w:rsid w:val="00FD0AED"/>
    <w:rsid w:val="00FD3352"/>
    <w:rsid w:val="00FD431A"/>
    <w:rsid w:val="00FE0C60"/>
    <w:rsid w:val="00FF398A"/>
    <w:rsid w:val="00FF6A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B6728E"/>
  <w15:chartTrackingRefBased/>
  <w15:docId w15:val="{BAA97896-FE68-45C2-9B94-A0F8EC5D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43A48"/>
    <w:pPr>
      <w:keepNext/>
      <w:keepLines/>
      <w:spacing w:before="240" w:line="259" w:lineRule="auto"/>
      <w:outlineLvl w:val="0"/>
    </w:pPr>
    <w:rPr>
      <w:rFonts w:ascii="Calibri Light" w:hAnsi="Calibri Light"/>
      <w:color w:val="2F5496"/>
      <w:sz w:val="32"/>
      <w:szCs w:val="32"/>
    </w:rPr>
  </w:style>
  <w:style w:type="paragraph" w:styleId="Heading2">
    <w:name w:val="heading 2"/>
    <w:basedOn w:val="Normal"/>
    <w:next w:val="Normal"/>
    <w:qFormat/>
    <w:rsid w:val="003259E6"/>
    <w:pPr>
      <w:keepNext/>
      <w:outlineLvl w:val="1"/>
    </w:pPr>
    <w:rPr>
      <w:b/>
      <w:bCs/>
      <w:u w:val="single"/>
    </w:rPr>
  </w:style>
  <w:style w:type="paragraph" w:styleId="Heading5">
    <w:name w:val="heading 5"/>
    <w:basedOn w:val="Normal"/>
    <w:next w:val="Normal"/>
    <w:link w:val="Heading5Char"/>
    <w:uiPriority w:val="9"/>
    <w:semiHidden/>
    <w:unhideWhenUsed/>
    <w:qFormat/>
    <w:rsid w:val="00C65C53"/>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3CC2"/>
    <w:pPr>
      <w:tabs>
        <w:tab w:val="center" w:pos="4320"/>
        <w:tab w:val="right" w:pos="8640"/>
      </w:tabs>
    </w:pPr>
  </w:style>
  <w:style w:type="character" w:styleId="PageNumber">
    <w:name w:val="page number"/>
    <w:basedOn w:val="DefaultParagraphFont"/>
    <w:rsid w:val="00D93CC2"/>
  </w:style>
  <w:style w:type="paragraph" w:styleId="Header">
    <w:name w:val="header"/>
    <w:basedOn w:val="Normal"/>
    <w:link w:val="HeaderChar"/>
    <w:uiPriority w:val="99"/>
    <w:rsid w:val="000156FA"/>
    <w:pPr>
      <w:tabs>
        <w:tab w:val="center" w:pos="4320"/>
        <w:tab w:val="right" w:pos="8640"/>
      </w:tabs>
    </w:pPr>
  </w:style>
  <w:style w:type="table" w:styleId="TableGrid">
    <w:name w:val="Table Grid"/>
    <w:basedOn w:val="TableNormal"/>
    <w:rsid w:val="0032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43FA"/>
    <w:rPr>
      <w:rFonts w:ascii="Tahoma" w:hAnsi="Tahoma" w:cs="Tahoma"/>
      <w:sz w:val="16"/>
      <w:szCs w:val="16"/>
    </w:rPr>
  </w:style>
  <w:style w:type="paragraph" w:customStyle="1" w:styleId="Style">
    <w:name w:val="Style"/>
    <w:rsid w:val="00BD5E4A"/>
    <w:pPr>
      <w:widowControl w:val="0"/>
      <w:autoSpaceDE w:val="0"/>
      <w:autoSpaceDN w:val="0"/>
      <w:adjustRightInd w:val="0"/>
    </w:pPr>
    <w:rPr>
      <w:rFonts w:ascii="Courier New" w:hAnsi="Courier New" w:cs="Courier New"/>
      <w:sz w:val="24"/>
      <w:szCs w:val="24"/>
      <w:lang w:val="en-US" w:eastAsia="en-US"/>
    </w:rPr>
  </w:style>
  <w:style w:type="paragraph" w:styleId="NoSpacing">
    <w:name w:val="No Spacing"/>
    <w:uiPriority w:val="1"/>
    <w:qFormat/>
    <w:rsid w:val="006E5CB5"/>
    <w:rPr>
      <w:rFonts w:ascii="Calibri" w:eastAsia="Calibri" w:hAnsi="Calibri"/>
      <w:sz w:val="22"/>
      <w:szCs w:val="22"/>
      <w:lang w:eastAsia="en-US"/>
    </w:rPr>
  </w:style>
  <w:style w:type="character" w:styleId="Hyperlink">
    <w:name w:val="Hyperlink"/>
    <w:uiPriority w:val="99"/>
    <w:unhideWhenUsed/>
    <w:rsid w:val="00A622F8"/>
    <w:rPr>
      <w:rFonts w:ascii="Verdana" w:hAnsi="Verdana" w:hint="default"/>
      <w:color w:val="C32015"/>
      <w:sz w:val="11"/>
      <w:szCs w:val="11"/>
      <w:u w:val="single"/>
    </w:rPr>
  </w:style>
  <w:style w:type="character" w:customStyle="1" w:styleId="FooterChar">
    <w:name w:val="Footer Char"/>
    <w:link w:val="Footer"/>
    <w:uiPriority w:val="99"/>
    <w:rsid w:val="00780B7F"/>
    <w:rPr>
      <w:sz w:val="24"/>
      <w:szCs w:val="24"/>
      <w:lang w:val="en-US" w:eastAsia="en-US"/>
    </w:rPr>
  </w:style>
  <w:style w:type="character" w:customStyle="1" w:styleId="HeaderChar">
    <w:name w:val="Header Char"/>
    <w:link w:val="Header"/>
    <w:uiPriority w:val="99"/>
    <w:rsid w:val="00780B7F"/>
    <w:rPr>
      <w:sz w:val="24"/>
      <w:szCs w:val="24"/>
      <w:lang w:val="en-US" w:eastAsia="en-US"/>
    </w:rPr>
  </w:style>
  <w:style w:type="paragraph" w:styleId="NormalWeb">
    <w:name w:val="Normal (Web)"/>
    <w:basedOn w:val="Normal"/>
    <w:unhideWhenUsed/>
    <w:rsid w:val="00E6069D"/>
    <w:pPr>
      <w:spacing w:before="100" w:beforeAutospacing="1" w:after="100" w:afterAutospacing="1"/>
    </w:pPr>
    <w:rPr>
      <w:lang w:val="en-CA" w:eastAsia="en-CA"/>
    </w:rPr>
  </w:style>
  <w:style w:type="character" w:customStyle="1" w:styleId="Heading5Char">
    <w:name w:val="Heading 5 Char"/>
    <w:link w:val="Heading5"/>
    <w:uiPriority w:val="9"/>
    <w:semiHidden/>
    <w:rsid w:val="00C65C53"/>
    <w:rPr>
      <w:rFonts w:ascii="Calibri" w:eastAsia="Times New Roman" w:hAnsi="Calibri" w:cs="Times New Roman"/>
      <w:b/>
      <w:bCs/>
      <w:i/>
      <w:iCs/>
      <w:sz w:val="26"/>
      <w:szCs w:val="26"/>
      <w:lang w:val="en-US" w:eastAsia="en-US"/>
    </w:rPr>
  </w:style>
  <w:style w:type="paragraph" w:styleId="BodyTextIndent2">
    <w:name w:val="Body Text Indent 2"/>
    <w:basedOn w:val="Normal"/>
    <w:link w:val="BodyTextIndent2Char"/>
    <w:semiHidden/>
    <w:rsid w:val="00C65C53"/>
    <w:pPr>
      <w:ind w:left="720"/>
    </w:pPr>
    <w:rPr>
      <w:i/>
      <w:iCs/>
    </w:rPr>
  </w:style>
  <w:style w:type="character" w:customStyle="1" w:styleId="BodyTextIndent2Char">
    <w:name w:val="Body Text Indent 2 Char"/>
    <w:link w:val="BodyTextIndent2"/>
    <w:semiHidden/>
    <w:rsid w:val="00C65C53"/>
    <w:rPr>
      <w:i/>
      <w:iCs/>
      <w:sz w:val="24"/>
      <w:szCs w:val="24"/>
      <w:lang w:val="en-US" w:eastAsia="en-US"/>
    </w:rPr>
  </w:style>
  <w:style w:type="paragraph" w:styleId="Title">
    <w:name w:val="Title"/>
    <w:basedOn w:val="Normal"/>
    <w:link w:val="TitleChar"/>
    <w:qFormat/>
    <w:rsid w:val="00C65C53"/>
    <w:pPr>
      <w:jc w:val="center"/>
    </w:pPr>
    <w:rPr>
      <w:rFonts w:ascii="Chicago" w:hAnsi="Chicago"/>
      <w:b/>
      <w:bCs/>
      <w:smallCaps/>
      <w:sz w:val="48"/>
      <w:szCs w:val="20"/>
    </w:rPr>
  </w:style>
  <w:style w:type="character" w:customStyle="1" w:styleId="TitleChar">
    <w:name w:val="Title Char"/>
    <w:link w:val="Title"/>
    <w:rsid w:val="00C65C53"/>
    <w:rPr>
      <w:rFonts w:ascii="Chicago" w:hAnsi="Chicago"/>
      <w:b/>
      <w:bCs/>
      <w:smallCaps/>
      <w:sz w:val="48"/>
      <w:lang w:val="en-US" w:eastAsia="en-US"/>
    </w:rPr>
  </w:style>
  <w:style w:type="character" w:styleId="Emphasis">
    <w:name w:val="Emphasis"/>
    <w:uiPriority w:val="20"/>
    <w:qFormat/>
    <w:rsid w:val="00C65C53"/>
    <w:rPr>
      <w:i/>
      <w:iCs/>
    </w:rPr>
  </w:style>
  <w:style w:type="character" w:styleId="Strong">
    <w:name w:val="Strong"/>
    <w:uiPriority w:val="22"/>
    <w:qFormat/>
    <w:rsid w:val="00A12DD1"/>
    <w:rPr>
      <w:b/>
      <w:bCs/>
    </w:rPr>
  </w:style>
  <w:style w:type="character" w:customStyle="1" w:styleId="Heading1Char">
    <w:name w:val="Heading 1 Char"/>
    <w:link w:val="Heading1"/>
    <w:uiPriority w:val="9"/>
    <w:rsid w:val="00243A48"/>
    <w:rPr>
      <w:rFonts w:ascii="Calibri Light" w:hAnsi="Calibri Light"/>
      <w:color w:val="2F5496"/>
      <w:sz w:val="32"/>
      <w:szCs w:val="32"/>
      <w:lang w:val="en-US" w:eastAsia="en-US"/>
    </w:rPr>
  </w:style>
  <w:style w:type="character" w:styleId="CommentReference">
    <w:name w:val="annotation reference"/>
    <w:basedOn w:val="DefaultParagraphFont"/>
    <w:uiPriority w:val="99"/>
    <w:semiHidden/>
    <w:unhideWhenUsed/>
    <w:rsid w:val="00447834"/>
    <w:rPr>
      <w:sz w:val="16"/>
      <w:szCs w:val="16"/>
    </w:rPr>
  </w:style>
  <w:style w:type="paragraph" w:styleId="CommentText">
    <w:name w:val="annotation text"/>
    <w:basedOn w:val="Normal"/>
    <w:link w:val="CommentTextChar"/>
    <w:uiPriority w:val="99"/>
    <w:semiHidden/>
    <w:unhideWhenUsed/>
    <w:rsid w:val="00447834"/>
    <w:rPr>
      <w:sz w:val="20"/>
      <w:szCs w:val="20"/>
    </w:rPr>
  </w:style>
  <w:style w:type="character" w:customStyle="1" w:styleId="CommentTextChar">
    <w:name w:val="Comment Text Char"/>
    <w:basedOn w:val="DefaultParagraphFont"/>
    <w:link w:val="CommentText"/>
    <w:uiPriority w:val="99"/>
    <w:semiHidden/>
    <w:rsid w:val="00447834"/>
    <w:rPr>
      <w:lang w:val="en-US" w:eastAsia="en-US"/>
    </w:rPr>
  </w:style>
  <w:style w:type="paragraph" w:styleId="CommentSubject">
    <w:name w:val="annotation subject"/>
    <w:basedOn w:val="CommentText"/>
    <w:next w:val="CommentText"/>
    <w:link w:val="CommentSubjectChar"/>
    <w:uiPriority w:val="99"/>
    <w:semiHidden/>
    <w:unhideWhenUsed/>
    <w:rsid w:val="00447834"/>
    <w:rPr>
      <w:b/>
      <w:bCs/>
    </w:rPr>
  </w:style>
  <w:style w:type="character" w:customStyle="1" w:styleId="CommentSubjectChar">
    <w:name w:val="Comment Subject Char"/>
    <w:basedOn w:val="CommentTextChar"/>
    <w:link w:val="CommentSubject"/>
    <w:uiPriority w:val="99"/>
    <w:semiHidden/>
    <w:rsid w:val="0044783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todat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Lip10</b:Tag>
    <b:SourceType>Book</b:SourceType>
    <b:Guid>{F053CCFB-D493-4FD6-B7A4-766BA7419328}</b:Guid>
    <b:Title>Lippincott Manual of Nursing Practice</b:Title>
    <b:Year>2010</b:Year>
    <b:City>Philadelphia</b:City>
    <b:Publisher>Lippincott Williams and Wilkins</b:Publisher>
    <b:RefOrder>1</b:RefOrder>
  </b:Source>
</b:Sources>
</file>

<file path=customXml/itemProps1.xml><?xml version="1.0" encoding="utf-8"?>
<ds:datastoreItem xmlns:ds="http://schemas.openxmlformats.org/officeDocument/2006/customXml" ds:itemID="{52A2FBBA-8DDA-4DA3-A479-F2E278DF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3306</Words>
  <Characters>17294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Legal Nurse Consulting</vt:lpstr>
    </vt:vector>
  </TitlesOfParts>
  <Company>Legal Nurse Consulting</Company>
  <LinksUpToDate>false</LinksUpToDate>
  <CharactersWithSpaces>20559</CharactersWithSpaces>
  <SharedDoc>false</SharedDoc>
  <HLinks>
    <vt:vector size="6" baseType="variant">
      <vt:variant>
        <vt:i4>5505093</vt:i4>
      </vt:variant>
      <vt:variant>
        <vt:i4>0</vt:i4>
      </vt:variant>
      <vt:variant>
        <vt:i4>0</vt:i4>
      </vt:variant>
      <vt:variant>
        <vt:i4>5</vt:i4>
      </vt:variant>
      <vt:variant>
        <vt:lpwstr>http://www.uptodate.com/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Nurse Consulting</dc:title>
  <dc:subject/>
  <dc:creator>Chris Rokosh</dc:creator>
  <cp:keywords/>
  <cp:lastModifiedBy>Rosemarie</cp:lastModifiedBy>
  <cp:revision>3</cp:revision>
  <cp:lastPrinted>2009-07-04T01:56:00Z</cp:lastPrinted>
  <dcterms:created xsi:type="dcterms:W3CDTF">2023-06-15T01:58:00Z</dcterms:created>
  <dcterms:modified xsi:type="dcterms:W3CDTF">2023-06-15T02:13:00Z</dcterms:modified>
</cp:coreProperties>
</file>