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10"/>
        <w:gridCol w:w="827"/>
        <w:gridCol w:w="7807"/>
      </w:tblGrid>
      <w:tr w:rsidR="00276912" w:rsidRPr="008E7B29" w14:paraId="00F4AB9A" w14:textId="77777777" w:rsidTr="00AE2145">
        <w:tc>
          <w:tcPr>
            <w:tcW w:w="1185" w:type="pct"/>
            <w:gridSpan w:val="3"/>
            <w:shd w:val="clear" w:color="auto" w:fill="auto"/>
          </w:tcPr>
          <w:p w14:paraId="57F9B0A6" w14:textId="77777777" w:rsidR="004E37A0" w:rsidRPr="008E7B29" w:rsidRDefault="00BF0546">
            <w:pPr>
              <w:pStyle w:val="Informal1"/>
              <w:spacing w:before="240"/>
              <w:rPr>
                <w:rFonts w:asciiTheme="minorHAnsi" w:hAnsiTheme="minorHAnsi" w:cstheme="minorHAnsi"/>
                <w:szCs w:val="24"/>
              </w:rPr>
            </w:pPr>
            <w:r w:rsidRPr="008E7B29">
              <w:rPr>
                <w:rFonts w:asciiTheme="minorHAnsi" w:hAnsiTheme="minorHAnsi" w:cstheme="minorHAnsi"/>
                <w:noProof/>
                <w:szCs w:val="24"/>
              </w:rPr>
              <w:drawing>
                <wp:inline distT="0" distB="0" distL="0" distR="0" wp14:anchorId="30BCF8B4" wp14:editId="5C9DE888">
                  <wp:extent cx="16459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solidFill>
                            <a:srgbClr val="FFFFFF">
                              <a:alpha val="0"/>
                            </a:srgbClr>
                          </a:solidFill>
                          <a:ln>
                            <a:noFill/>
                          </a:ln>
                        </pic:spPr>
                      </pic:pic>
                    </a:graphicData>
                  </a:graphic>
                </wp:inline>
              </w:drawing>
            </w:r>
          </w:p>
        </w:tc>
        <w:tc>
          <w:tcPr>
            <w:tcW w:w="3815" w:type="pct"/>
            <w:shd w:val="clear" w:color="auto" w:fill="auto"/>
          </w:tcPr>
          <w:p w14:paraId="20FAB0D1" w14:textId="77777777" w:rsidR="004E37A0" w:rsidRPr="008E7B29" w:rsidRDefault="004E37A0" w:rsidP="00FA7451">
            <w:pPr>
              <w:pStyle w:val="Informal1"/>
              <w:tabs>
                <w:tab w:val="left" w:pos="5805"/>
              </w:tabs>
              <w:spacing w:before="0" w:after="0"/>
              <w:ind w:right="966"/>
              <w:jc w:val="right"/>
              <w:rPr>
                <w:rFonts w:asciiTheme="minorHAnsi" w:hAnsiTheme="minorHAnsi" w:cstheme="minorHAnsi"/>
                <w:b/>
                <w:szCs w:val="24"/>
              </w:rPr>
            </w:pPr>
            <w:bookmarkStart w:id="0" w:name="AgendaTitle"/>
            <w:bookmarkEnd w:id="0"/>
          </w:p>
          <w:p w14:paraId="4C5DF39A" w14:textId="0B2AFA1A" w:rsidR="00BD5FC6" w:rsidRPr="008E7B29" w:rsidRDefault="008E7B29" w:rsidP="00FA7451">
            <w:pPr>
              <w:pStyle w:val="Informal1"/>
              <w:tabs>
                <w:tab w:val="left" w:pos="5805"/>
              </w:tabs>
              <w:spacing w:before="0" w:after="0"/>
              <w:ind w:right="966"/>
              <w:rPr>
                <w:rFonts w:asciiTheme="minorHAnsi" w:hAnsiTheme="minorHAnsi" w:cstheme="minorHAnsi"/>
                <w:b/>
                <w:szCs w:val="24"/>
              </w:rPr>
            </w:pPr>
            <w:r w:rsidRPr="008E7B29">
              <w:rPr>
                <w:rFonts w:asciiTheme="minorHAnsi" w:hAnsiTheme="minorHAnsi" w:cstheme="minorHAnsi"/>
                <w:b/>
                <w:szCs w:val="24"/>
              </w:rPr>
              <w:t>October</w:t>
            </w:r>
            <w:r w:rsidR="003B5886" w:rsidRPr="008E7B29">
              <w:rPr>
                <w:rFonts w:asciiTheme="minorHAnsi" w:hAnsiTheme="minorHAnsi" w:cstheme="minorHAnsi"/>
                <w:b/>
                <w:szCs w:val="24"/>
              </w:rPr>
              <w:t xml:space="preserve"> 17, 2019</w:t>
            </w:r>
          </w:p>
          <w:p w14:paraId="4B574531" w14:textId="77777777" w:rsidR="00927239" w:rsidRPr="008E7B29" w:rsidRDefault="00927239" w:rsidP="00927239">
            <w:pPr>
              <w:pStyle w:val="Informal1"/>
              <w:tabs>
                <w:tab w:val="left" w:pos="5805"/>
              </w:tabs>
              <w:spacing w:before="0" w:after="0"/>
              <w:ind w:right="966"/>
              <w:rPr>
                <w:rFonts w:asciiTheme="minorHAnsi" w:hAnsiTheme="minorHAnsi" w:cstheme="minorHAnsi"/>
                <w:b/>
                <w:szCs w:val="24"/>
              </w:rPr>
            </w:pPr>
          </w:p>
          <w:p w14:paraId="6E06585E" w14:textId="3AEE4711" w:rsidR="00927239" w:rsidRPr="008E7B29" w:rsidRDefault="00927239" w:rsidP="00927239">
            <w:pPr>
              <w:pStyle w:val="Informal1"/>
              <w:tabs>
                <w:tab w:val="left" w:pos="5805"/>
              </w:tabs>
              <w:spacing w:before="0" w:after="0"/>
              <w:ind w:right="966"/>
              <w:rPr>
                <w:rFonts w:asciiTheme="minorHAnsi" w:hAnsiTheme="minorHAnsi" w:cstheme="minorHAnsi"/>
                <w:b/>
                <w:szCs w:val="24"/>
              </w:rPr>
            </w:pPr>
            <w:r w:rsidRPr="008E7B29">
              <w:rPr>
                <w:rFonts w:asciiTheme="minorHAnsi" w:hAnsiTheme="minorHAnsi" w:cstheme="minorHAnsi"/>
                <w:b/>
                <w:szCs w:val="24"/>
              </w:rPr>
              <w:t xml:space="preserve">Facilitator: </w:t>
            </w:r>
            <w:r w:rsidR="000F68FC" w:rsidRPr="008E7B29">
              <w:rPr>
                <w:rFonts w:asciiTheme="minorHAnsi" w:hAnsiTheme="minorHAnsi" w:cstheme="minorHAnsi"/>
                <w:szCs w:val="24"/>
              </w:rPr>
              <w:t>Rosemarie Enokson</w:t>
            </w:r>
          </w:p>
          <w:p w14:paraId="46AE322A" w14:textId="12BCEC56" w:rsidR="002C18C5" w:rsidRDefault="00927239" w:rsidP="00927239">
            <w:pPr>
              <w:pStyle w:val="Informal1"/>
              <w:tabs>
                <w:tab w:val="left" w:pos="5805"/>
              </w:tabs>
              <w:spacing w:before="0" w:after="0"/>
              <w:ind w:right="966"/>
              <w:rPr>
                <w:rFonts w:asciiTheme="minorHAnsi" w:hAnsiTheme="minorHAnsi" w:cstheme="minorHAnsi"/>
                <w:szCs w:val="24"/>
              </w:rPr>
            </w:pPr>
            <w:r w:rsidRPr="008E7B29">
              <w:rPr>
                <w:rFonts w:asciiTheme="minorHAnsi" w:hAnsiTheme="minorHAnsi" w:cstheme="minorHAnsi"/>
                <w:b/>
                <w:szCs w:val="24"/>
              </w:rPr>
              <w:t>Members:</w:t>
            </w:r>
            <w:r w:rsidRPr="008E7B29">
              <w:rPr>
                <w:rFonts w:asciiTheme="minorHAnsi" w:hAnsiTheme="minorHAnsi" w:cstheme="minorHAnsi"/>
                <w:szCs w:val="24"/>
              </w:rPr>
              <w:t xml:space="preserve"> </w:t>
            </w:r>
            <w:r w:rsidR="008E7B29" w:rsidRPr="008E7B29">
              <w:rPr>
                <w:rFonts w:asciiTheme="minorHAnsi" w:hAnsiTheme="minorHAnsi" w:cstheme="minorHAnsi"/>
                <w:szCs w:val="24"/>
              </w:rPr>
              <w:t xml:space="preserve">  </w:t>
            </w:r>
            <w:r w:rsidR="002C18C5">
              <w:rPr>
                <w:rFonts w:asciiTheme="minorHAnsi" w:hAnsiTheme="minorHAnsi" w:cstheme="minorHAnsi"/>
                <w:szCs w:val="24"/>
              </w:rPr>
              <w:t>Sondra, Chris, Margaret, Wendy, Hannah, Robin, Heather</w:t>
            </w:r>
            <w:r w:rsidR="008E7B29" w:rsidRPr="008E7B29">
              <w:rPr>
                <w:rFonts w:asciiTheme="minorHAnsi" w:hAnsiTheme="minorHAnsi" w:cstheme="minorHAnsi"/>
                <w:szCs w:val="24"/>
              </w:rPr>
              <w:t xml:space="preserve"> </w:t>
            </w:r>
            <w:r w:rsidR="002C18C5">
              <w:rPr>
                <w:rFonts w:asciiTheme="minorHAnsi" w:hAnsiTheme="minorHAnsi" w:cstheme="minorHAnsi"/>
                <w:szCs w:val="24"/>
              </w:rPr>
              <w:t xml:space="preserve">J, Heather L, </w:t>
            </w:r>
            <w:r w:rsidR="004B6092">
              <w:rPr>
                <w:rFonts w:asciiTheme="minorHAnsi" w:hAnsiTheme="minorHAnsi" w:cstheme="minorHAnsi"/>
                <w:szCs w:val="24"/>
              </w:rPr>
              <w:t>Heather P, Lola</w:t>
            </w:r>
            <w:r w:rsidR="008E7B29" w:rsidRPr="008E7B29">
              <w:rPr>
                <w:rFonts w:asciiTheme="minorHAnsi" w:hAnsiTheme="minorHAnsi" w:cstheme="minorHAnsi"/>
                <w:szCs w:val="24"/>
              </w:rPr>
              <w:t xml:space="preserve">                      </w:t>
            </w:r>
            <w:r w:rsidRPr="008E7B29">
              <w:rPr>
                <w:rFonts w:asciiTheme="minorHAnsi" w:hAnsiTheme="minorHAnsi" w:cstheme="minorHAnsi"/>
                <w:szCs w:val="24"/>
              </w:rPr>
              <w:t xml:space="preserve"> </w:t>
            </w:r>
          </w:p>
          <w:p w14:paraId="0478F9C0" w14:textId="6A7C895A" w:rsidR="00927239" w:rsidRPr="008E7B29" w:rsidRDefault="009612CF" w:rsidP="00927239">
            <w:pPr>
              <w:pStyle w:val="Informal1"/>
              <w:tabs>
                <w:tab w:val="left" w:pos="5805"/>
              </w:tabs>
              <w:spacing w:before="0" w:after="0"/>
              <w:ind w:right="966"/>
              <w:rPr>
                <w:rFonts w:asciiTheme="minorHAnsi" w:hAnsiTheme="minorHAnsi" w:cstheme="minorHAnsi"/>
                <w:szCs w:val="24"/>
              </w:rPr>
            </w:pPr>
            <w:r w:rsidRPr="008E7B29">
              <w:rPr>
                <w:rFonts w:asciiTheme="minorHAnsi" w:hAnsiTheme="minorHAnsi" w:cstheme="minorHAnsi"/>
                <w:szCs w:val="24"/>
              </w:rPr>
              <w:t>(welcome everyone)</w:t>
            </w:r>
          </w:p>
          <w:p w14:paraId="3011E7EF" w14:textId="6B965739" w:rsidR="005F286F" w:rsidRPr="008E7B29" w:rsidRDefault="005F286F" w:rsidP="00927239">
            <w:pPr>
              <w:pStyle w:val="Informal1"/>
              <w:tabs>
                <w:tab w:val="left" w:pos="5805"/>
              </w:tabs>
              <w:spacing w:before="0" w:after="0"/>
              <w:ind w:right="966"/>
              <w:rPr>
                <w:rFonts w:asciiTheme="minorHAnsi" w:hAnsiTheme="minorHAnsi" w:cstheme="minorHAnsi"/>
                <w:szCs w:val="24"/>
              </w:rPr>
            </w:pPr>
            <w:r w:rsidRPr="008E7B29">
              <w:rPr>
                <w:rFonts w:asciiTheme="minorHAnsi" w:hAnsiTheme="minorHAnsi" w:cstheme="minorHAnsi"/>
                <w:b/>
                <w:szCs w:val="24"/>
              </w:rPr>
              <w:t>Regrets:</w:t>
            </w:r>
            <w:r w:rsidRPr="008E7B29">
              <w:rPr>
                <w:rFonts w:asciiTheme="minorHAnsi" w:hAnsiTheme="minorHAnsi" w:cstheme="minorHAnsi"/>
                <w:szCs w:val="24"/>
              </w:rPr>
              <w:t xml:space="preserve"> </w:t>
            </w:r>
            <w:r w:rsidR="000D6053" w:rsidRPr="008E7B29">
              <w:rPr>
                <w:rFonts w:asciiTheme="minorHAnsi" w:hAnsiTheme="minorHAnsi" w:cstheme="minorHAnsi"/>
                <w:szCs w:val="24"/>
              </w:rPr>
              <w:t xml:space="preserve"> </w:t>
            </w:r>
          </w:p>
          <w:p w14:paraId="39FB839B" w14:textId="77777777" w:rsidR="00927239" w:rsidRPr="008E7B29" w:rsidRDefault="00927239" w:rsidP="00927239">
            <w:pPr>
              <w:pStyle w:val="Informal1"/>
              <w:tabs>
                <w:tab w:val="left" w:pos="5805"/>
              </w:tabs>
              <w:spacing w:before="0" w:after="0"/>
              <w:ind w:right="966"/>
              <w:rPr>
                <w:rFonts w:asciiTheme="minorHAnsi" w:hAnsiTheme="minorHAnsi" w:cstheme="minorHAnsi"/>
                <w:b/>
                <w:szCs w:val="24"/>
              </w:rPr>
            </w:pPr>
          </w:p>
        </w:tc>
      </w:tr>
      <w:tr w:rsidR="00276912" w:rsidRPr="008E7B29" w14:paraId="0A2D2B27" w14:textId="77777777" w:rsidTr="00276912">
        <w:trPr>
          <w:cantSplit/>
          <w:trHeight w:val="360"/>
        </w:trPr>
        <w:tc>
          <w:tcPr>
            <w:tcW w:w="483" w:type="pct"/>
            <w:shd w:val="pct12" w:color="auto" w:fill="auto"/>
            <w:vAlign w:val="center"/>
          </w:tcPr>
          <w:p w14:paraId="4567E1B3" w14:textId="77777777" w:rsidR="00FA7451" w:rsidRPr="008E7B29" w:rsidRDefault="00927239" w:rsidP="00DF6658">
            <w:pPr>
              <w:pStyle w:val="Informal2"/>
              <w:jc w:val="center"/>
              <w:rPr>
                <w:rFonts w:asciiTheme="minorHAnsi" w:hAnsiTheme="minorHAnsi" w:cstheme="minorHAnsi"/>
                <w:szCs w:val="24"/>
              </w:rPr>
            </w:pPr>
            <w:bookmarkStart w:id="1" w:name="Topics"/>
            <w:bookmarkEnd w:id="1"/>
            <w:r w:rsidRPr="008E7B29">
              <w:rPr>
                <w:rFonts w:asciiTheme="minorHAnsi" w:hAnsiTheme="minorHAnsi" w:cstheme="minorHAnsi"/>
                <w:szCs w:val="24"/>
              </w:rPr>
              <w:t>Item</w:t>
            </w:r>
          </w:p>
        </w:tc>
        <w:tc>
          <w:tcPr>
            <w:tcW w:w="298" w:type="pct"/>
            <w:shd w:val="pct12" w:color="auto" w:fill="auto"/>
            <w:vAlign w:val="center"/>
          </w:tcPr>
          <w:p w14:paraId="3D4A770E" w14:textId="77777777" w:rsidR="00FA7451" w:rsidRPr="008E7B29" w:rsidRDefault="00FA7451" w:rsidP="00DF6658">
            <w:pPr>
              <w:pStyle w:val="Informal2"/>
              <w:jc w:val="center"/>
              <w:rPr>
                <w:rFonts w:asciiTheme="minorHAnsi" w:hAnsiTheme="minorHAnsi" w:cstheme="minorHAnsi"/>
                <w:szCs w:val="24"/>
              </w:rPr>
            </w:pPr>
          </w:p>
        </w:tc>
        <w:tc>
          <w:tcPr>
            <w:tcW w:w="4219" w:type="pct"/>
            <w:gridSpan w:val="2"/>
            <w:shd w:val="pct12" w:color="auto" w:fill="auto"/>
            <w:vAlign w:val="center"/>
          </w:tcPr>
          <w:p w14:paraId="6CC63005" w14:textId="77777777" w:rsidR="00FA7451" w:rsidRPr="008E7B29" w:rsidRDefault="00FA7451" w:rsidP="00927239">
            <w:pPr>
              <w:pStyle w:val="Informal2"/>
              <w:tabs>
                <w:tab w:val="left" w:pos="5805"/>
              </w:tabs>
              <w:jc w:val="center"/>
              <w:rPr>
                <w:rFonts w:asciiTheme="minorHAnsi" w:hAnsiTheme="minorHAnsi" w:cstheme="minorHAnsi"/>
                <w:szCs w:val="24"/>
              </w:rPr>
            </w:pPr>
            <w:r w:rsidRPr="008E7B29">
              <w:rPr>
                <w:rFonts w:asciiTheme="minorHAnsi" w:hAnsiTheme="minorHAnsi" w:cstheme="minorHAnsi"/>
                <w:szCs w:val="24"/>
              </w:rPr>
              <w:t>TOPIC</w:t>
            </w:r>
          </w:p>
        </w:tc>
      </w:tr>
      <w:tr w:rsidR="00276912" w:rsidRPr="008E7B29" w14:paraId="706C8E33" w14:textId="77777777" w:rsidTr="00276912">
        <w:trPr>
          <w:cantSplit/>
          <w:trHeight w:val="360"/>
        </w:trPr>
        <w:tc>
          <w:tcPr>
            <w:tcW w:w="483" w:type="pct"/>
            <w:shd w:val="clear" w:color="auto" w:fill="auto"/>
            <w:vAlign w:val="center"/>
          </w:tcPr>
          <w:p w14:paraId="01DD2A0C" w14:textId="77777777" w:rsidR="00FA7451" w:rsidRPr="008E7B29" w:rsidRDefault="00FA7451" w:rsidP="00DF6658">
            <w:pPr>
              <w:pStyle w:val="Informal2"/>
              <w:spacing w:before="0" w:after="0"/>
              <w:jc w:val="center"/>
              <w:rPr>
                <w:rFonts w:asciiTheme="minorHAnsi" w:hAnsiTheme="minorHAnsi" w:cstheme="minorHAnsi"/>
                <w:szCs w:val="24"/>
              </w:rPr>
            </w:pPr>
          </w:p>
        </w:tc>
        <w:tc>
          <w:tcPr>
            <w:tcW w:w="298" w:type="pct"/>
            <w:shd w:val="clear" w:color="auto" w:fill="auto"/>
          </w:tcPr>
          <w:p w14:paraId="1CA2CEA6"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tcPr>
          <w:p w14:paraId="2CDE8A4E" w14:textId="019D1F18" w:rsidR="00FA7451" w:rsidRPr="008E7B29" w:rsidRDefault="00FA7451" w:rsidP="00FE15FC">
            <w:pPr>
              <w:pStyle w:val="Informal2"/>
              <w:spacing w:before="0" w:after="0"/>
              <w:rPr>
                <w:rFonts w:asciiTheme="minorHAnsi" w:hAnsiTheme="minorHAnsi" w:cstheme="minorHAnsi"/>
                <w:szCs w:val="24"/>
              </w:rPr>
            </w:pPr>
            <w:r w:rsidRPr="008E7B29">
              <w:rPr>
                <w:rFonts w:asciiTheme="minorHAnsi" w:hAnsiTheme="minorHAnsi" w:cstheme="minorHAnsi"/>
                <w:szCs w:val="24"/>
              </w:rPr>
              <w:t>Meeting started at</w:t>
            </w:r>
            <w:r w:rsidR="00DF184E" w:rsidRPr="008E7B29">
              <w:rPr>
                <w:rFonts w:asciiTheme="minorHAnsi" w:hAnsiTheme="minorHAnsi" w:cstheme="minorHAnsi"/>
                <w:szCs w:val="24"/>
              </w:rPr>
              <w:t xml:space="preserve"> </w:t>
            </w:r>
            <w:r w:rsidR="00EF7E7F" w:rsidRPr="008E7B29">
              <w:rPr>
                <w:rFonts w:asciiTheme="minorHAnsi" w:hAnsiTheme="minorHAnsi" w:cstheme="minorHAnsi"/>
                <w:szCs w:val="24"/>
              </w:rPr>
              <w:t>1810</w:t>
            </w:r>
            <w:r w:rsidR="00DF184E" w:rsidRPr="008E7B29">
              <w:rPr>
                <w:rFonts w:asciiTheme="minorHAnsi" w:hAnsiTheme="minorHAnsi" w:cstheme="minorHAnsi"/>
                <w:szCs w:val="24"/>
              </w:rPr>
              <w:t>h MST</w:t>
            </w:r>
          </w:p>
        </w:tc>
      </w:tr>
      <w:tr w:rsidR="00276912" w:rsidRPr="008E7B29" w14:paraId="5E9B674D" w14:textId="77777777" w:rsidTr="008E7B29">
        <w:trPr>
          <w:cantSplit/>
          <w:trHeight w:val="792"/>
        </w:trPr>
        <w:tc>
          <w:tcPr>
            <w:tcW w:w="483" w:type="pct"/>
            <w:shd w:val="clear" w:color="auto" w:fill="auto"/>
            <w:vAlign w:val="center"/>
          </w:tcPr>
          <w:p w14:paraId="1ACE7C7F" w14:textId="7777777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1</w:t>
            </w:r>
          </w:p>
        </w:tc>
        <w:tc>
          <w:tcPr>
            <w:tcW w:w="298" w:type="pct"/>
            <w:shd w:val="clear" w:color="auto" w:fill="auto"/>
            <w:vAlign w:val="center"/>
          </w:tcPr>
          <w:p w14:paraId="7E8AD997"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2FCA84AC" w14:textId="41DEF773" w:rsidR="00512BDD" w:rsidRPr="008E7B29" w:rsidRDefault="00FA7451" w:rsidP="00512BDD">
            <w:pPr>
              <w:pStyle w:val="Informal2"/>
              <w:spacing w:before="0" w:after="0"/>
              <w:rPr>
                <w:rFonts w:asciiTheme="minorHAnsi" w:hAnsiTheme="minorHAnsi" w:cstheme="minorHAnsi"/>
                <w:b w:val="0"/>
                <w:szCs w:val="24"/>
              </w:rPr>
            </w:pPr>
            <w:r w:rsidRPr="008E7B29">
              <w:rPr>
                <w:rFonts w:asciiTheme="minorHAnsi" w:hAnsiTheme="minorHAnsi" w:cstheme="minorHAnsi"/>
                <w:szCs w:val="24"/>
              </w:rPr>
              <w:t>Approval of previous minutes</w:t>
            </w:r>
            <w:r w:rsidRPr="008E7B29">
              <w:rPr>
                <w:rFonts w:asciiTheme="minorHAnsi" w:hAnsiTheme="minorHAnsi" w:cstheme="minorHAnsi"/>
                <w:b w:val="0"/>
                <w:szCs w:val="24"/>
              </w:rPr>
              <w:t xml:space="preserve"> – </w:t>
            </w:r>
            <w:r w:rsidR="008E7B29" w:rsidRPr="008E7B29">
              <w:rPr>
                <w:rFonts w:asciiTheme="minorHAnsi" w:hAnsiTheme="minorHAnsi" w:cstheme="minorHAnsi"/>
                <w:b w:val="0"/>
                <w:szCs w:val="24"/>
              </w:rPr>
              <w:t>January 17, 2019</w:t>
            </w:r>
          </w:p>
          <w:p w14:paraId="0750760E" w14:textId="309F80F9" w:rsidR="00512BDD" w:rsidRPr="008E7B29" w:rsidRDefault="00512BDD" w:rsidP="00512BDD">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 xml:space="preserve">Motion: </w:t>
            </w:r>
            <w:r w:rsidR="00CF0D0F" w:rsidRPr="008E7B29">
              <w:rPr>
                <w:rFonts w:asciiTheme="minorHAnsi" w:hAnsiTheme="minorHAnsi" w:cstheme="minorHAnsi"/>
                <w:b w:val="0"/>
                <w:szCs w:val="24"/>
              </w:rPr>
              <w:t xml:space="preserve"> </w:t>
            </w:r>
            <w:r w:rsidR="00D41C2C">
              <w:rPr>
                <w:rFonts w:asciiTheme="minorHAnsi" w:hAnsiTheme="minorHAnsi" w:cstheme="minorHAnsi"/>
                <w:b w:val="0"/>
                <w:szCs w:val="24"/>
              </w:rPr>
              <w:t>Heather J</w:t>
            </w:r>
          </w:p>
          <w:p w14:paraId="34CDBA13" w14:textId="53C69F7F" w:rsidR="00512BDD" w:rsidRPr="008E7B29" w:rsidRDefault="00512BDD" w:rsidP="00512BDD">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 xml:space="preserve">Seconded: </w:t>
            </w:r>
            <w:r w:rsidR="00D41C2C">
              <w:rPr>
                <w:rFonts w:asciiTheme="minorHAnsi" w:hAnsiTheme="minorHAnsi" w:cstheme="minorHAnsi"/>
                <w:b w:val="0"/>
                <w:szCs w:val="24"/>
              </w:rPr>
              <w:t>Margaret</w:t>
            </w:r>
          </w:p>
          <w:p w14:paraId="744D1782" w14:textId="77777777" w:rsidR="008E7B29" w:rsidRPr="008E7B29" w:rsidRDefault="008E7B29" w:rsidP="00512BDD">
            <w:pPr>
              <w:pStyle w:val="Informal2"/>
              <w:spacing w:before="0" w:after="0"/>
              <w:rPr>
                <w:rFonts w:asciiTheme="minorHAnsi" w:hAnsiTheme="minorHAnsi" w:cstheme="minorHAnsi"/>
                <w:b w:val="0"/>
                <w:szCs w:val="24"/>
              </w:rPr>
            </w:pPr>
          </w:p>
          <w:p w14:paraId="53682D37" w14:textId="3DA24F8F" w:rsidR="00FA7451" w:rsidRPr="008E7B29" w:rsidRDefault="005355AA" w:rsidP="00DF6658">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 xml:space="preserve">Motion </w:t>
            </w:r>
            <w:r w:rsidR="008E7B29" w:rsidRPr="008E7B29">
              <w:rPr>
                <w:rFonts w:asciiTheme="minorHAnsi" w:hAnsiTheme="minorHAnsi" w:cstheme="minorHAnsi"/>
                <w:b w:val="0"/>
                <w:szCs w:val="24"/>
              </w:rPr>
              <w:t>carried</w:t>
            </w:r>
          </w:p>
        </w:tc>
      </w:tr>
      <w:tr w:rsidR="00276912" w:rsidRPr="008E7B29" w14:paraId="30214E2C" w14:textId="77777777" w:rsidTr="00276912">
        <w:trPr>
          <w:cantSplit/>
          <w:trHeight w:val="432"/>
        </w:trPr>
        <w:tc>
          <w:tcPr>
            <w:tcW w:w="483" w:type="pct"/>
            <w:shd w:val="clear" w:color="auto" w:fill="auto"/>
            <w:vAlign w:val="center"/>
          </w:tcPr>
          <w:p w14:paraId="0AD6EA64" w14:textId="7777777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2</w:t>
            </w:r>
          </w:p>
        </w:tc>
        <w:tc>
          <w:tcPr>
            <w:tcW w:w="298" w:type="pct"/>
            <w:shd w:val="clear" w:color="auto" w:fill="auto"/>
            <w:vAlign w:val="center"/>
          </w:tcPr>
          <w:p w14:paraId="71EAA3A4"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5194B5F3" w14:textId="77777777" w:rsidR="00FA7451" w:rsidRPr="008E7B29" w:rsidRDefault="00FA7451" w:rsidP="00DF6658">
            <w:pPr>
              <w:pStyle w:val="Informal2"/>
              <w:spacing w:before="0" w:after="0"/>
              <w:rPr>
                <w:rFonts w:asciiTheme="minorHAnsi" w:hAnsiTheme="minorHAnsi" w:cstheme="minorHAnsi"/>
                <w:szCs w:val="24"/>
              </w:rPr>
            </w:pPr>
            <w:r w:rsidRPr="008E7B29">
              <w:rPr>
                <w:rFonts w:asciiTheme="minorHAnsi" w:hAnsiTheme="minorHAnsi" w:cstheme="minorHAnsi"/>
                <w:szCs w:val="24"/>
              </w:rPr>
              <w:t>Approval of agenda (additions or deletions)</w:t>
            </w:r>
          </w:p>
          <w:p w14:paraId="599D7E17" w14:textId="704807FD" w:rsidR="008E7B29"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 xml:space="preserve">Motion:  </w:t>
            </w:r>
            <w:r w:rsidR="00D41C2C">
              <w:rPr>
                <w:rFonts w:asciiTheme="minorHAnsi" w:hAnsiTheme="minorHAnsi" w:cstheme="minorHAnsi"/>
                <w:b w:val="0"/>
                <w:szCs w:val="24"/>
              </w:rPr>
              <w:t>Rosemarie</w:t>
            </w:r>
          </w:p>
          <w:p w14:paraId="09FB1605" w14:textId="329D37AA" w:rsidR="008E7B29"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 xml:space="preserve">Seconded: </w:t>
            </w:r>
            <w:r w:rsidR="00D41C2C">
              <w:rPr>
                <w:rFonts w:asciiTheme="minorHAnsi" w:hAnsiTheme="minorHAnsi" w:cstheme="minorHAnsi"/>
                <w:b w:val="0"/>
                <w:szCs w:val="24"/>
              </w:rPr>
              <w:t>Chris</w:t>
            </w:r>
          </w:p>
          <w:p w14:paraId="0088733F" w14:textId="77777777" w:rsidR="008E7B29" w:rsidRPr="008E7B29" w:rsidRDefault="008E7B29" w:rsidP="008E7B29">
            <w:pPr>
              <w:pStyle w:val="Informal2"/>
              <w:spacing w:before="0" w:after="0"/>
              <w:rPr>
                <w:rFonts w:asciiTheme="minorHAnsi" w:hAnsiTheme="minorHAnsi" w:cstheme="minorHAnsi"/>
                <w:b w:val="0"/>
                <w:szCs w:val="24"/>
              </w:rPr>
            </w:pPr>
          </w:p>
          <w:p w14:paraId="5115105B" w14:textId="48884151" w:rsidR="00CE3C3D"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b w:val="0"/>
                <w:szCs w:val="24"/>
              </w:rPr>
              <w:t>Motion carried</w:t>
            </w:r>
          </w:p>
        </w:tc>
      </w:tr>
      <w:tr w:rsidR="00276912" w:rsidRPr="008E7B29" w14:paraId="61E2EDBE" w14:textId="77777777" w:rsidTr="00276912">
        <w:trPr>
          <w:cantSplit/>
          <w:trHeight w:val="432"/>
        </w:trPr>
        <w:tc>
          <w:tcPr>
            <w:tcW w:w="483" w:type="pct"/>
            <w:shd w:val="clear" w:color="auto" w:fill="auto"/>
            <w:vAlign w:val="center"/>
          </w:tcPr>
          <w:p w14:paraId="08C0C308" w14:textId="11A4E35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3</w:t>
            </w:r>
          </w:p>
        </w:tc>
        <w:tc>
          <w:tcPr>
            <w:tcW w:w="298" w:type="pct"/>
            <w:shd w:val="clear" w:color="auto" w:fill="auto"/>
            <w:vAlign w:val="center"/>
          </w:tcPr>
          <w:p w14:paraId="6606C399"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2C8ABF8A" w14:textId="6E2F3F2F" w:rsidR="00FA7451" w:rsidRPr="008E7B29" w:rsidRDefault="00FA7451" w:rsidP="00DF6658">
            <w:pPr>
              <w:pStyle w:val="Informal1"/>
              <w:spacing w:before="0" w:after="0"/>
              <w:rPr>
                <w:rFonts w:asciiTheme="minorHAnsi" w:hAnsiTheme="minorHAnsi" w:cstheme="minorHAnsi"/>
                <w:b/>
                <w:szCs w:val="24"/>
              </w:rPr>
            </w:pPr>
            <w:r w:rsidRPr="008E7B29">
              <w:rPr>
                <w:rFonts w:asciiTheme="minorHAnsi" w:hAnsiTheme="minorHAnsi" w:cstheme="minorHAnsi"/>
                <w:b/>
                <w:szCs w:val="24"/>
              </w:rPr>
              <w:t>BUSINESS ARISING</w:t>
            </w:r>
            <w:r w:rsidR="00EF7E7F" w:rsidRPr="008E7B29">
              <w:rPr>
                <w:rFonts w:asciiTheme="minorHAnsi" w:hAnsiTheme="minorHAnsi" w:cstheme="minorHAnsi"/>
                <w:b/>
                <w:szCs w:val="24"/>
              </w:rPr>
              <w:t xml:space="preserve"> - none</w:t>
            </w:r>
          </w:p>
        </w:tc>
      </w:tr>
      <w:tr w:rsidR="008E7B29" w:rsidRPr="008E7B29" w14:paraId="306B1236" w14:textId="77777777" w:rsidTr="00276912">
        <w:trPr>
          <w:cantSplit/>
          <w:trHeight w:val="432"/>
        </w:trPr>
        <w:tc>
          <w:tcPr>
            <w:tcW w:w="483" w:type="pct"/>
            <w:shd w:val="clear" w:color="auto" w:fill="auto"/>
            <w:vAlign w:val="center"/>
          </w:tcPr>
          <w:p w14:paraId="6F87A3BF" w14:textId="51E8FC31" w:rsidR="008E7B29" w:rsidRPr="008E7B29" w:rsidRDefault="008E7B29"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4</w:t>
            </w:r>
          </w:p>
        </w:tc>
        <w:tc>
          <w:tcPr>
            <w:tcW w:w="298" w:type="pct"/>
            <w:shd w:val="clear" w:color="auto" w:fill="auto"/>
            <w:vAlign w:val="center"/>
          </w:tcPr>
          <w:p w14:paraId="41A1C0A3" w14:textId="77777777" w:rsidR="008E7B29" w:rsidRPr="008E7B29" w:rsidRDefault="008E7B29"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615D071A" w14:textId="0C0CA350" w:rsidR="008E7B29" w:rsidRDefault="008E7B29" w:rsidP="00EF7E7F">
            <w:pPr>
              <w:pStyle w:val="Informal1"/>
              <w:spacing w:before="0" w:after="0"/>
              <w:rPr>
                <w:rFonts w:asciiTheme="minorHAnsi" w:hAnsiTheme="minorHAnsi" w:cstheme="minorHAnsi"/>
                <w:b/>
                <w:bCs/>
                <w:color w:val="333333"/>
                <w:szCs w:val="24"/>
                <w:shd w:val="clear" w:color="auto" w:fill="FFFFFF"/>
              </w:rPr>
            </w:pPr>
            <w:r w:rsidRPr="008E7B29">
              <w:rPr>
                <w:rFonts w:asciiTheme="minorHAnsi" w:hAnsiTheme="minorHAnsi" w:cstheme="minorHAnsi"/>
                <w:b/>
                <w:szCs w:val="24"/>
              </w:rPr>
              <w:t xml:space="preserve">Guest Speaker: </w:t>
            </w:r>
            <w:r w:rsidRPr="008E7B29">
              <w:rPr>
                <w:rFonts w:asciiTheme="minorHAnsi" w:hAnsiTheme="minorHAnsi" w:cstheme="minorHAnsi"/>
                <w:b/>
                <w:bCs/>
                <w:color w:val="333333"/>
                <w:szCs w:val="24"/>
                <w:shd w:val="clear" w:color="auto" w:fill="FFFFFF"/>
              </w:rPr>
              <w:t>Jane Grametbaur</w:t>
            </w:r>
            <w:r w:rsidR="00D41C2C">
              <w:rPr>
                <w:rFonts w:asciiTheme="minorHAnsi" w:hAnsiTheme="minorHAnsi" w:cstheme="minorHAnsi"/>
                <w:b/>
                <w:bCs/>
                <w:color w:val="333333"/>
                <w:szCs w:val="24"/>
                <w:shd w:val="clear" w:color="auto" w:fill="FFFFFF"/>
              </w:rPr>
              <w:t xml:space="preserve"> – Prison Nursing</w:t>
            </w:r>
          </w:p>
          <w:p w14:paraId="7567F691" w14:textId="3BFFDA0D" w:rsidR="008E7B29" w:rsidRPr="008E7B29" w:rsidRDefault="008E7B29" w:rsidP="00EF7E7F">
            <w:pPr>
              <w:pStyle w:val="Informal1"/>
              <w:spacing w:before="0" w:after="0"/>
              <w:rPr>
                <w:rFonts w:asciiTheme="minorHAnsi" w:hAnsiTheme="minorHAnsi" w:cstheme="minorHAnsi"/>
                <w:b/>
                <w:szCs w:val="24"/>
              </w:rPr>
            </w:pPr>
          </w:p>
        </w:tc>
      </w:tr>
      <w:tr w:rsidR="00276912" w:rsidRPr="008E7B29" w14:paraId="21B5454A" w14:textId="77777777" w:rsidTr="00276912">
        <w:trPr>
          <w:cantSplit/>
          <w:trHeight w:val="432"/>
        </w:trPr>
        <w:tc>
          <w:tcPr>
            <w:tcW w:w="483" w:type="pct"/>
            <w:shd w:val="clear" w:color="auto" w:fill="auto"/>
            <w:vAlign w:val="center"/>
          </w:tcPr>
          <w:p w14:paraId="270EC4A6" w14:textId="4A5B847A" w:rsidR="00FA7451" w:rsidRPr="008E7B29" w:rsidRDefault="008E7B29"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5</w:t>
            </w:r>
          </w:p>
        </w:tc>
        <w:tc>
          <w:tcPr>
            <w:tcW w:w="298" w:type="pct"/>
            <w:shd w:val="clear" w:color="auto" w:fill="auto"/>
            <w:vAlign w:val="center"/>
          </w:tcPr>
          <w:p w14:paraId="7C9AD963"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5B9296EF" w14:textId="06F6D9F4" w:rsidR="00F76AFC" w:rsidRPr="008E7B29" w:rsidRDefault="00FA7451" w:rsidP="00EF7E7F">
            <w:pPr>
              <w:pStyle w:val="Informal1"/>
              <w:spacing w:before="0" w:after="0"/>
              <w:rPr>
                <w:rFonts w:asciiTheme="minorHAnsi" w:hAnsiTheme="minorHAnsi" w:cstheme="minorHAnsi"/>
                <w:b/>
                <w:szCs w:val="24"/>
              </w:rPr>
            </w:pPr>
            <w:r w:rsidRPr="008E7B29">
              <w:rPr>
                <w:rFonts w:asciiTheme="minorHAnsi" w:hAnsiTheme="minorHAnsi" w:cstheme="minorHAnsi"/>
                <w:b/>
                <w:szCs w:val="24"/>
              </w:rPr>
              <w:t>NEW BUSINESS</w:t>
            </w:r>
          </w:p>
        </w:tc>
      </w:tr>
      <w:tr w:rsidR="00276912" w:rsidRPr="008E7B29" w14:paraId="04036BDF" w14:textId="77777777" w:rsidTr="00276912">
        <w:trPr>
          <w:cantSplit/>
          <w:trHeight w:val="432"/>
        </w:trPr>
        <w:tc>
          <w:tcPr>
            <w:tcW w:w="483" w:type="pct"/>
            <w:shd w:val="clear" w:color="auto" w:fill="auto"/>
            <w:vAlign w:val="center"/>
          </w:tcPr>
          <w:p w14:paraId="422FE207" w14:textId="0AA16265" w:rsidR="00FA7451" w:rsidRPr="008E7B29" w:rsidRDefault="00FA7451"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41FEFE95" w14:textId="434143AA" w:rsidR="00FA7451" w:rsidRPr="008E7B29" w:rsidRDefault="008E7B29" w:rsidP="008E7B29">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5.1</w:t>
            </w:r>
          </w:p>
        </w:tc>
        <w:tc>
          <w:tcPr>
            <w:tcW w:w="4219" w:type="pct"/>
            <w:gridSpan w:val="2"/>
            <w:shd w:val="clear" w:color="auto" w:fill="auto"/>
            <w:vAlign w:val="center"/>
          </w:tcPr>
          <w:p w14:paraId="5D7EC9C1" w14:textId="77777777" w:rsidR="003B5886" w:rsidRPr="008E7B29" w:rsidRDefault="003B5886" w:rsidP="003B5886">
            <w:pPr>
              <w:pStyle w:val="Informal1"/>
              <w:spacing w:before="0" w:after="0"/>
              <w:rPr>
                <w:rFonts w:asciiTheme="minorHAnsi" w:hAnsiTheme="minorHAnsi" w:cstheme="minorHAnsi"/>
                <w:b/>
                <w:szCs w:val="24"/>
              </w:rPr>
            </w:pPr>
            <w:r w:rsidRPr="008E7B29">
              <w:rPr>
                <w:rFonts w:asciiTheme="minorHAnsi" w:hAnsiTheme="minorHAnsi" w:cstheme="minorHAnsi"/>
                <w:b/>
                <w:szCs w:val="24"/>
              </w:rPr>
              <w:t>LNCAC Member details on the website (Chris M)</w:t>
            </w:r>
          </w:p>
          <w:p w14:paraId="11931724" w14:textId="3CE89A21" w:rsidR="00180846" w:rsidRDefault="00D41C2C" w:rsidP="008E7B29">
            <w:pPr>
              <w:pStyle w:val="Informal1"/>
              <w:numPr>
                <w:ilvl w:val="0"/>
                <w:numId w:val="25"/>
              </w:numPr>
              <w:spacing w:before="0" w:after="0"/>
              <w:rPr>
                <w:rFonts w:asciiTheme="minorHAnsi" w:hAnsiTheme="minorHAnsi" w:cstheme="minorHAnsi"/>
                <w:szCs w:val="24"/>
              </w:rPr>
            </w:pPr>
            <w:r>
              <w:rPr>
                <w:rFonts w:asciiTheme="minorHAnsi" w:hAnsiTheme="minorHAnsi" w:cstheme="minorHAnsi"/>
                <w:szCs w:val="24"/>
              </w:rPr>
              <w:t>Issues discussed regarding website update issues and challenges with current webmaster.</w:t>
            </w:r>
          </w:p>
          <w:p w14:paraId="400A8D21" w14:textId="77777777" w:rsidR="00D41C2C" w:rsidRDefault="00D41C2C" w:rsidP="00D41C2C">
            <w:pPr>
              <w:pStyle w:val="Informal1"/>
              <w:spacing w:before="0" w:after="0"/>
              <w:rPr>
                <w:rFonts w:asciiTheme="minorHAnsi" w:hAnsiTheme="minorHAnsi" w:cstheme="minorHAnsi"/>
                <w:szCs w:val="24"/>
              </w:rPr>
            </w:pPr>
          </w:p>
          <w:p w14:paraId="426DC71E" w14:textId="47AB363C" w:rsidR="00D41C2C" w:rsidRDefault="00D41C2C" w:rsidP="00D41C2C">
            <w:pPr>
              <w:pStyle w:val="Informal1"/>
              <w:spacing w:before="0" w:after="0"/>
              <w:rPr>
                <w:rFonts w:asciiTheme="minorHAnsi" w:hAnsiTheme="minorHAnsi" w:cstheme="minorHAnsi"/>
                <w:szCs w:val="24"/>
              </w:rPr>
            </w:pPr>
            <w:r>
              <w:rPr>
                <w:rFonts w:asciiTheme="minorHAnsi" w:hAnsiTheme="minorHAnsi" w:cstheme="minorHAnsi"/>
                <w:szCs w:val="24"/>
              </w:rPr>
              <w:t xml:space="preserve">Motion to seek a new webmaster and </w:t>
            </w:r>
            <w:r w:rsidR="004D64BA">
              <w:rPr>
                <w:rFonts w:asciiTheme="minorHAnsi" w:hAnsiTheme="minorHAnsi" w:cstheme="minorHAnsi"/>
                <w:szCs w:val="24"/>
              </w:rPr>
              <w:t xml:space="preserve">the executive members to </w:t>
            </w:r>
            <w:r>
              <w:rPr>
                <w:rFonts w:asciiTheme="minorHAnsi" w:hAnsiTheme="minorHAnsi" w:cstheme="minorHAnsi"/>
                <w:szCs w:val="24"/>
              </w:rPr>
              <w:t>retain possession of our current digital information</w:t>
            </w:r>
            <w:r w:rsidR="004D64BA">
              <w:rPr>
                <w:rFonts w:asciiTheme="minorHAnsi" w:hAnsiTheme="minorHAnsi" w:cstheme="minorHAnsi"/>
                <w:szCs w:val="24"/>
              </w:rPr>
              <w:t xml:space="preserve"> and ensure that we have a service agreement. </w:t>
            </w:r>
          </w:p>
          <w:p w14:paraId="0E4C841A" w14:textId="77777777" w:rsidR="004D64BA" w:rsidRPr="008E7B29" w:rsidRDefault="004D64BA" w:rsidP="00D41C2C">
            <w:pPr>
              <w:pStyle w:val="Informal1"/>
              <w:spacing w:before="0" w:after="0"/>
              <w:rPr>
                <w:rFonts w:asciiTheme="minorHAnsi" w:hAnsiTheme="minorHAnsi" w:cstheme="minorHAnsi"/>
                <w:szCs w:val="24"/>
              </w:rPr>
            </w:pPr>
          </w:p>
          <w:p w14:paraId="5F8A3A19" w14:textId="77777777" w:rsidR="00017F21" w:rsidRDefault="004D64BA" w:rsidP="00DF6658">
            <w:pPr>
              <w:pStyle w:val="Informal1"/>
              <w:spacing w:before="0" w:after="0"/>
              <w:rPr>
                <w:rFonts w:asciiTheme="minorHAnsi" w:hAnsiTheme="minorHAnsi" w:cstheme="minorHAnsi"/>
                <w:szCs w:val="24"/>
              </w:rPr>
            </w:pPr>
            <w:r>
              <w:rPr>
                <w:rFonts w:asciiTheme="minorHAnsi" w:hAnsiTheme="minorHAnsi" w:cstheme="minorHAnsi"/>
                <w:szCs w:val="24"/>
              </w:rPr>
              <w:t>Motion: Heather P</w:t>
            </w:r>
          </w:p>
          <w:p w14:paraId="27E9EC8D" w14:textId="77777777" w:rsidR="004D64BA" w:rsidRDefault="004D64BA" w:rsidP="00DF6658">
            <w:pPr>
              <w:pStyle w:val="Informal1"/>
              <w:spacing w:before="0" w:after="0"/>
              <w:rPr>
                <w:rFonts w:asciiTheme="minorHAnsi" w:hAnsiTheme="minorHAnsi" w:cstheme="minorHAnsi"/>
                <w:szCs w:val="24"/>
              </w:rPr>
            </w:pPr>
            <w:r>
              <w:rPr>
                <w:rFonts w:asciiTheme="minorHAnsi" w:hAnsiTheme="minorHAnsi" w:cstheme="minorHAnsi"/>
                <w:szCs w:val="24"/>
              </w:rPr>
              <w:t>Second: Heather J</w:t>
            </w:r>
          </w:p>
          <w:p w14:paraId="1D2B6E08" w14:textId="77777777" w:rsidR="004D64BA" w:rsidRDefault="004D64BA" w:rsidP="00DF6658">
            <w:pPr>
              <w:pStyle w:val="Informal1"/>
              <w:spacing w:before="0" w:after="0"/>
              <w:rPr>
                <w:rFonts w:asciiTheme="minorHAnsi" w:hAnsiTheme="minorHAnsi" w:cstheme="minorHAnsi"/>
                <w:szCs w:val="24"/>
              </w:rPr>
            </w:pPr>
          </w:p>
          <w:p w14:paraId="196915C1" w14:textId="77777777" w:rsidR="004D64BA" w:rsidRDefault="004D64BA" w:rsidP="00DF6658">
            <w:pPr>
              <w:pStyle w:val="Informal1"/>
              <w:spacing w:before="0" w:after="0"/>
              <w:rPr>
                <w:rFonts w:asciiTheme="minorHAnsi" w:hAnsiTheme="minorHAnsi" w:cstheme="minorHAnsi"/>
                <w:szCs w:val="24"/>
              </w:rPr>
            </w:pPr>
            <w:r>
              <w:rPr>
                <w:rFonts w:asciiTheme="minorHAnsi" w:hAnsiTheme="minorHAnsi" w:cstheme="minorHAnsi"/>
                <w:szCs w:val="24"/>
              </w:rPr>
              <w:t>Motion carried</w:t>
            </w:r>
          </w:p>
          <w:p w14:paraId="5D374BFD" w14:textId="77777777" w:rsidR="004D64BA" w:rsidRDefault="004D64BA" w:rsidP="00DF6658">
            <w:pPr>
              <w:pStyle w:val="Informal1"/>
              <w:spacing w:before="0" w:after="0"/>
              <w:rPr>
                <w:rFonts w:asciiTheme="minorHAnsi" w:hAnsiTheme="minorHAnsi" w:cstheme="minorHAnsi"/>
                <w:szCs w:val="24"/>
              </w:rPr>
            </w:pPr>
          </w:p>
          <w:p w14:paraId="2FCD23D2" w14:textId="6BE40395" w:rsidR="004D64BA" w:rsidRDefault="004D64BA" w:rsidP="00DF6658">
            <w:pPr>
              <w:pStyle w:val="Informal1"/>
              <w:spacing w:before="0" w:after="0"/>
              <w:rPr>
                <w:rFonts w:asciiTheme="minorHAnsi" w:hAnsiTheme="minorHAnsi" w:cstheme="minorHAnsi"/>
                <w:szCs w:val="24"/>
              </w:rPr>
            </w:pPr>
            <w:r>
              <w:rPr>
                <w:rFonts w:asciiTheme="minorHAnsi" w:hAnsiTheme="minorHAnsi" w:cstheme="minorHAnsi"/>
                <w:szCs w:val="24"/>
              </w:rPr>
              <w:t>LNCAC executive to work on a new webmaster. Chris M to ask at the CNA for references/support.</w:t>
            </w:r>
          </w:p>
          <w:p w14:paraId="256A523B" w14:textId="7AE178DF" w:rsidR="004D64BA" w:rsidRDefault="004D64BA" w:rsidP="00DF6658">
            <w:pPr>
              <w:pStyle w:val="Informal1"/>
              <w:spacing w:before="0" w:after="0"/>
              <w:rPr>
                <w:rFonts w:asciiTheme="minorHAnsi" w:hAnsiTheme="minorHAnsi" w:cstheme="minorHAnsi"/>
                <w:szCs w:val="24"/>
              </w:rPr>
            </w:pPr>
          </w:p>
          <w:p w14:paraId="36E7023E" w14:textId="31F8D601" w:rsidR="004D64BA" w:rsidRPr="004D64BA" w:rsidRDefault="004D64BA" w:rsidP="00DF6658">
            <w:pPr>
              <w:pStyle w:val="Informal1"/>
              <w:spacing w:before="0" w:after="0"/>
              <w:rPr>
                <w:rFonts w:asciiTheme="minorHAnsi" w:hAnsiTheme="minorHAnsi" w:cstheme="minorHAnsi"/>
                <w:b/>
                <w:bCs/>
                <w:szCs w:val="24"/>
              </w:rPr>
            </w:pPr>
            <w:r w:rsidRPr="004D64BA">
              <w:rPr>
                <w:rFonts w:asciiTheme="minorHAnsi" w:hAnsiTheme="minorHAnsi" w:cstheme="minorHAnsi"/>
                <w:b/>
                <w:bCs/>
                <w:szCs w:val="24"/>
              </w:rPr>
              <w:t xml:space="preserve">If you have a reference for a web master – please send to </w:t>
            </w:r>
            <w:hyperlink r:id="rId6" w:history="1">
              <w:r w:rsidRPr="004D64BA">
                <w:rPr>
                  <w:rStyle w:val="Hyperlink"/>
                  <w:rFonts w:asciiTheme="minorHAnsi" w:hAnsiTheme="minorHAnsi" w:cstheme="minorHAnsi"/>
                  <w:b/>
                  <w:bCs/>
                  <w:szCs w:val="24"/>
                </w:rPr>
                <w:t>secretary@lncac.com</w:t>
              </w:r>
            </w:hyperlink>
            <w:r w:rsidRPr="004D64BA">
              <w:rPr>
                <w:rFonts w:asciiTheme="minorHAnsi" w:hAnsiTheme="minorHAnsi" w:cstheme="minorHAnsi"/>
                <w:b/>
                <w:bCs/>
                <w:szCs w:val="24"/>
              </w:rPr>
              <w:t xml:space="preserve"> by November 1, 2019</w:t>
            </w:r>
          </w:p>
          <w:p w14:paraId="68D9BBB8" w14:textId="113B6CE4" w:rsidR="004D64BA" w:rsidRPr="008E7B29" w:rsidRDefault="004D64BA" w:rsidP="00DF6658">
            <w:pPr>
              <w:pStyle w:val="Informal1"/>
              <w:spacing w:before="0" w:after="0"/>
              <w:rPr>
                <w:rFonts w:asciiTheme="minorHAnsi" w:hAnsiTheme="minorHAnsi" w:cstheme="minorHAnsi"/>
                <w:szCs w:val="24"/>
              </w:rPr>
            </w:pPr>
          </w:p>
        </w:tc>
      </w:tr>
      <w:tr w:rsidR="00AE2145" w:rsidRPr="008E7B29" w14:paraId="1BEBB5CE" w14:textId="77777777" w:rsidTr="00276912">
        <w:trPr>
          <w:cantSplit/>
          <w:trHeight w:val="432"/>
        </w:trPr>
        <w:tc>
          <w:tcPr>
            <w:tcW w:w="483" w:type="pct"/>
            <w:shd w:val="clear" w:color="auto" w:fill="auto"/>
            <w:vAlign w:val="center"/>
          </w:tcPr>
          <w:p w14:paraId="0E9B5659" w14:textId="77777777" w:rsidR="00AE2145" w:rsidRPr="008E7B29" w:rsidRDefault="00AE2145"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784C3C91" w14:textId="7E52196A" w:rsidR="00AE2145" w:rsidRPr="008E7B29" w:rsidRDefault="008E7B29" w:rsidP="000116AF">
            <w:pPr>
              <w:pStyle w:val="Informal2"/>
              <w:spacing w:before="0" w:after="0"/>
              <w:rPr>
                <w:rFonts w:asciiTheme="minorHAnsi" w:hAnsiTheme="minorHAnsi" w:cstheme="minorHAnsi"/>
                <w:szCs w:val="24"/>
              </w:rPr>
            </w:pPr>
            <w:r w:rsidRPr="008E7B29">
              <w:rPr>
                <w:rFonts w:asciiTheme="minorHAnsi" w:hAnsiTheme="minorHAnsi" w:cstheme="minorHAnsi"/>
                <w:szCs w:val="24"/>
              </w:rPr>
              <w:t>5.2</w:t>
            </w:r>
          </w:p>
        </w:tc>
        <w:tc>
          <w:tcPr>
            <w:tcW w:w="4219" w:type="pct"/>
            <w:gridSpan w:val="2"/>
            <w:shd w:val="clear" w:color="auto" w:fill="auto"/>
            <w:vAlign w:val="center"/>
          </w:tcPr>
          <w:p w14:paraId="64375B9A" w14:textId="77B8795D" w:rsidR="00AE2145" w:rsidRPr="008E7B29" w:rsidRDefault="003B5886" w:rsidP="00AE2145">
            <w:pPr>
              <w:pStyle w:val="Informal1"/>
              <w:spacing w:before="0" w:after="0"/>
              <w:rPr>
                <w:rFonts w:asciiTheme="minorHAnsi" w:hAnsiTheme="minorHAnsi" w:cstheme="minorHAnsi"/>
                <w:b/>
                <w:szCs w:val="24"/>
              </w:rPr>
            </w:pPr>
            <w:r w:rsidRPr="008E7B29">
              <w:rPr>
                <w:rFonts w:asciiTheme="minorHAnsi" w:hAnsiTheme="minorHAnsi" w:cstheme="minorHAnsi"/>
                <w:b/>
                <w:szCs w:val="24"/>
              </w:rPr>
              <w:t>CNA Update (Chris M)</w:t>
            </w:r>
          </w:p>
          <w:p w14:paraId="64BECAD3" w14:textId="03C00C2B" w:rsidR="00353B31" w:rsidRDefault="004D64BA" w:rsidP="008E7B29">
            <w:pPr>
              <w:pStyle w:val="Informal1"/>
              <w:numPr>
                <w:ilvl w:val="0"/>
                <w:numId w:val="24"/>
              </w:numPr>
              <w:spacing w:before="0" w:after="0"/>
              <w:rPr>
                <w:rFonts w:asciiTheme="minorHAnsi" w:hAnsiTheme="minorHAnsi" w:cstheme="minorHAnsi"/>
                <w:szCs w:val="24"/>
              </w:rPr>
            </w:pPr>
            <w:r>
              <w:rPr>
                <w:rFonts w:asciiTheme="minorHAnsi" w:hAnsiTheme="minorHAnsi" w:cstheme="minorHAnsi"/>
                <w:szCs w:val="24"/>
              </w:rPr>
              <w:t>Will forward the latest CNA Newlsetter – are asking for case reviews</w:t>
            </w:r>
          </w:p>
          <w:p w14:paraId="1FBC7546" w14:textId="53EA7607" w:rsidR="004D64BA" w:rsidRPr="008E7B29" w:rsidRDefault="004D64BA" w:rsidP="004D64BA">
            <w:pPr>
              <w:pStyle w:val="Informal1"/>
              <w:spacing w:before="0" w:after="0"/>
              <w:ind w:left="720"/>
              <w:rPr>
                <w:rFonts w:asciiTheme="minorHAnsi" w:hAnsiTheme="minorHAnsi" w:cstheme="minorHAnsi"/>
                <w:szCs w:val="24"/>
              </w:rPr>
            </w:pPr>
          </w:p>
        </w:tc>
      </w:tr>
      <w:tr w:rsidR="00AE2145" w:rsidRPr="008E7B29" w14:paraId="3FE814D1" w14:textId="77777777" w:rsidTr="00276912">
        <w:trPr>
          <w:cantSplit/>
          <w:trHeight w:val="432"/>
        </w:trPr>
        <w:tc>
          <w:tcPr>
            <w:tcW w:w="483" w:type="pct"/>
            <w:shd w:val="clear" w:color="auto" w:fill="auto"/>
            <w:vAlign w:val="center"/>
          </w:tcPr>
          <w:p w14:paraId="55AB9FEB" w14:textId="77777777" w:rsidR="00AE2145" w:rsidRPr="008E7B29" w:rsidRDefault="00AE2145"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3422EFEF" w14:textId="0F96475C" w:rsidR="00AE2145" w:rsidRPr="008E7B29" w:rsidRDefault="008E7B29" w:rsidP="000116AF">
            <w:pPr>
              <w:pStyle w:val="Informal2"/>
              <w:spacing w:before="0" w:after="0"/>
              <w:rPr>
                <w:rFonts w:asciiTheme="minorHAnsi" w:hAnsiTheme="minorHAnsi" w:cstheme="minorHAnsi"/>
                <w:szCs w:val="24"/>
              </w:rPr>
            </w:pPr>
            <w:r w:rsidRPr="008E7B29">
              <w:rPr>
                <w:rFonts w:asciiTheme="minorHAnsi" w:hAnsiTheme="minorHAnsi" w:cstheme="minorHAnsi"/>
                <w:szCs w:val="24"/>
              </w:rPr>
              <w:t>5.3</w:t>
            </w:r>
          </w:p>
        </w:tc>
        <w:tc>
          <w:tcPr>
            <w:tcW w:w="4219" w:type="pct"/>
            <w:gridSpan w:val="2"/>
            <w:shd w:val="clear" w:color="auto" w:fill="auto"/>
            <w:vAlign w:val="center"/>
          </w:tcPr>
          <w:p w14:paraId="270A0631" w14:textId="77777777" w:rsidR="00353B31" w:rsidRPr="008E7B29" w:rsidRDefault="008E7B29" w:rsidP="003B5886">
            <w:pPr>
              <w:pStyle w:val="Informal1"/>
              <w:spacing w:before="0" w:after="0"/>
              <w:rPr>
                <w:rFonts w:asciiTheme="minorHAnsi" w:hAnsiTheme="minorHAnsi" w:cstheme="minorHAnsi"/>
                <w:b/>
                <w:bCs/>
                <w:szCs w:val="24"/>
              </w:rPr>
            </w:pPr>
            <w:r w:rsidRPr="008E7B29">
              <w:rPr>
                <w:rFonts w:asciiTheme="minorHAnsi" w:hAnsiTheme="minorHAnsi" w:cstheme="minorHAnsi"/>
                <w:b/>
                <w:bCs/>
                <w:szCs w:val="24"/>
              </w:rPr>
              <w:t>Advertising Opportunities and Costs – Sondra</w:t>
            </w:r>
            <w:r w:rsidRPr="008E7B29">
              <w:rPr>
                <w:rFonts w:asciiTheme="minorHAnsi" w:hAnsiTheme="minorHAnsi" w:cstheme="minorHAnsi"/>
                <w:b/>
                <w:bCs/>
                <w:szCs w:val="24"/>
              </w:rPr>
              <w:t xml:space="preserve"> </w:t>
            </w:r>
          </w:p>
          <w:p w14:paraId="0CA621D2" w14:textId="77777777" w:rsidR="008E7B29" w:rsidRDefault="004D64BA" w:rsidP="008E7B29">
            <w:pPr>
              <w:pStyle w:val="Informal1"/>
              <w:numPr>
                <w:ilvl w:val="0"/>
                <w:numId w:val="24"/>
              </w:numPr>
              <w:spacing w:before="0" w:after="0"/>
              <w:rPr>
                <w:rFonts w:asciiTheme="minorHAnsi" w:hAnsiTheme="minorHAnsi" w:cstheme="minorHAnsi"/>
                <w:szCs w:val="24"/>
              </w:rPr>
            </w:pPr>
            <w:r>
              <w:rPr>
                <w:rFonts w:asciiTheme="minorHAnsi" w:hAnsiTheme="minorHAnsi" w:cstheme="minorHAnsi"/>
                <w:szCs w:val="24"/>
              </w:rPr>
              <w:t>Deferred until our website is completed.</w:t>
            </w:r>
          </w:p>
          <w:p w14:paraId="6A04953E" w14:textId="77777777" w:rsidR="004D64BA" w:rsidRDefault="004D64BA" w:rsidP="008E7B29">
            <w:pPr>
              <w:pStyle w:val="Informal1"/>
              <w:numPr>
                <w:ilvl w:val="0"/>
                <w:numId w:val="24"/>
              </w:numPr>
              <w:spacing w:before="0" w:after="0"/>
              <w:rPr>
                <w:rFonts w:asciiTheme="minorHAnsi" w:hAnsiTheme="minorHAnsi" w:cstheme="minorHAnsi"/>
                <w:szCs w:val="24"/>
              </w:rPr>
            </w:pPr>
            <w:r>
              <w:rPr>
                <w:rFonts w:asciiTheme="minorHAnsi" w:hAnsiTheme="minorHAnsi" w:cstheme="minorHAnsi"/>
                <w:szCs w:val="24"/>
              </w:rPr>
              <w:t>We have some great opportunities coming up with Canadian Lawyer</w:t>
            </w:r>
          </w:p>
          <w:p w14:paraId="3B5B7D70" w14:textId="20A160A0" w:rsidR="004D64BA" w:rsidRPr="008E7B29" w:rsidRDefault="004D64BA" w:rsidP="004D64BA">
            <w:pPr>
              <w:pStyle w:val="Informal1"/>
              <w:spacing w:before="0" w:after="0"/>
              <w:ind w:left="720"/>
              <w:rPr>
                <w:rFonts w:asciiTheme="minorHAnsi" w:hAnsiTheme="minorHAnsi" w:cstheme="minorHAnsi"/>
                <w:szCs w:val="24"/>
              </w:rPr>
            </w:pPr>
          </w:p>
        </w:tc>
      </w:tr>
      <w:tr w:rsidR="00AE2145" w:rsidRPr="008E7B29" w14:paraId="719F8AF1" w14:textId="77777777" w:rsidTr="00276912">
        <w:trPr>
          <w:cantSplit/>
          <w:trHeight w:val="432"/>
        </w:trPr>
        <w:tc>
          <w:tcPr>
            <w:tcW w:w="483" w:type="pct"/>
            <w:shd w:val="clear" w:color="auto" w:fill="auto"/>
            <w:vAlign w:val="center"/>
          </w:tcPr>
          <w:p w14:paraId="3BB15AAB" w14:textId="69979B1A" w:rsidR="00AE2145" w:rsidRPr="008E7B29" w:rsidRDefault="00AE2145"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1DF02D63" w14:textId="6995E41B" w:rsidR="00AE2145" w:rsidRPr="008E7B29" w:rsidRDefault="008E7B29" w:rsidP="000116AF">
            <w:pPr>
              <w:pStyle w:val="Informal2"/>
              <w:spacing w:before="0" w:after="0"/>
              <w:rPr>
                <w:rFonts w:asciiTheme="minorHAnsi" w:hAnsiTheme="minorHAnsi" w:cstheme="minorHAnsi"/>
                <w:szCs w:val="24"/>
              </w:rPr>
            </w:pPr>
            <w:r w:rsidRPr="008E7B29">
              <w:rPr>
                <w:rFonts w:asciiTheme="minorHAnsi" w:hAnsiTheme="minorHAnsi" w:cstheme="minorHAnsi"/>
                <w:szCs w:val="24"/>
              </w:rPr>
              <w:t>5.4</w:t>
            </w:r>
          </w:p>
        </w:tc>
        <w:tc>
          <w:tcPr>
            <w:tcW w:w="4219" w:type="pct"/>
            <w:gridSpan w:val="2"/>
            <w:shd w:val="clear" w:color="auto" w:fill="auto"/>
            <w:vAlign w:val="center"/>
          </w:tcPr>
          <w:p w14:paraId="1BAA1BCA" w14:textId="0ADA1261" w:rsidR="00AE2145" w:rsidRPr="008E7B29" w:rsidRDefault="00AE2145" w:rsidP="00AE2145">
            <w:pPr>
              <w:pStyle w:val="Informal1"/>
              <w:spacing w:before="0" w:after="0"/>
              <w:rPr>
                <w:rFonts w:asciiTheme="minorHAnsi" w:hAnsiTheme="minorHAnsi" w:cstheme="minorHAnsi"/>
                <w:b/>
                <w:szCs w:val="24"/>
              </w:rPr>
            </w:pPr>
            <w:r w:rsidRPr="008E7B29">
              <w:rPr>
                <w:rFonts w:asciiTheme="minorHAnsi" w:hAnsiTheme="minorHAnsi" w:cstheme="minorHAnsi"/>
                <w:b/>
                <w:szCs w:val="24"/>
              </w:rPr>
              <w:t>Newsletter (Rosemarie)</w:t>
            </w:r>
          </w:p>
          <w:p w14:paraId="11EA158C" w14:textId="19DD134E" w:rsidR="00AE2145" w:rsidRPr="008E7B29" w:rsidRDefault="00EF7E7F" w:rsidP="003B5886">
            <w:pPr>
              <w:pStyle w:val="Informal1"/>
              <w:spacing w:before="0" w:after="0"/>
              <w:rPr>
                <w:rFonts w:asciiTheme="minorHAnsi" w:hAnsiTheme="minorHAnsi" w:cstheme="minorHAnsi"/>
                <w:szCs w:val="24"/>
              </w:rPr>
            </w:pPr>
            <w:r w:rsidRPr="008E7B29">
              <w:rPr>
                <w:rFonts w:asciiTheme="minorHAnsi" w:hAnsiTheme="minorHAnsi" w:cstheme="minorHAnsi"/>
                <w:szCs w:val="24"/>
              </w:rPr>
              <w:t>Please send your articles</w:t>
            </w:r>
            <w:r w:rsidR="00353B31" w:rsidRPr="008E7B29">
              <w:rPr>
                <w:rFonts w:asciiTheme="minorHAnsi" w:hAnsiTheme="minorHAnsi" w:cstheme="minorHAnsi"/>
                <w:szCs w:val="24"/>
              </w:rPr>
              <w:t xml:space="preserve"> to </w:t>
            </w:r>
            <w:hyperlink r:id="rId7" w:history="1">
              <w:r w:rsidR="00353B31" w:rsidRPr="008E7B29">
                <w:rPr>
                  <w:rStyle w:val="Hyperlink"/>
                  <w:rFonts w:asciiTheme="minorHAnsi" w:hAnsiTheme="minorHAnsi" w:cstheme="minorHAnsi"/>
                  <w:szCs w:val="24"/>
                </w:rPr>
                <w:t>secretary@lncac.com</w:t>
              </w:r>
            </w:hyperlink>
            <w:r w:rsidR="00353B31" w:rsidRPr="008E7B29">
              <w:rPr>
                <w:rFonts w:asciiTheme="minorHAnsi" w:hAnsiTheme="minorHAnsi" w:cstheme="minorHAnsi"/>
                <w:szCs w:val="24"/>
              </w:rPr>
              <w:t xml:space="preserve"> for the spring edition</w:t>
            </w:r>
            <w:r w:rsidR="004D64BA">
              <w:rPr>
                <w:rFonts w:asciiTheme="minorHAnsi" w:hAnsiTheme="minorHAnsi" w:cstheme="minorHAnsi"/>
                <w:szCs w:val="24"/>
              </w:rPr>
              <w:t xml:space="preserve"> – clinical updates, case reviews – does not have to be long.</w:t>
            </w:r>
          </w:p>
          <w:p w14:paraId="2209EB96" w14:textId="716384C9" w:rsidR="00353B31" w:rsidRPr="008E7B29" w:rsidRDefault="00353B31" w:rsidP="003B5886">
            <w:pPr>
              <w:pStyle w:val="Informal1"/>
              <w:spacing w:before="0" w:after="0"/>
              <w:rPr>
                <w:rFonts w:asciiTheme="minorHAnsi" w:hAnsiTheme="minorHAnsi" w:cstheme="minorHAnsi"/>
                <w:szCs w:val="24"/>
              </w:rPr>
            </w:pPr>
          </w:p>
        </w:tc>
      </w:tr>
      <w:tr w:rsidR="00AE2145" w:rsidRPr="008E7B29" w14:paraId="6567DDDD" w14:textId="77777777" w:rsidTr="00276912">
        <w:trPr>
          <w:cantSplit/>
          <w:trHeight w:val="432"/>
        </w:trPr>
        <w:tc>
          <w:tcPr>
            <w:tcW w:w="483" w:type="pct"/>
            <w:shd w:val="clear" w:color="auto" w:fill="auto"/>
            <w:vAlign w:val="center"/>
          </w:tcPr>
          <w:p w14:paraId="75D43001" w14:textId="77777777" w:rsidR="00AE2145" w:rsidRPr="008E7B29" w:rsidRDefault="00AE2145"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684285EE" w14:textId="48606DE3" w:rsidR="00AE2145" w:rsidRPr="008E7B29" w:rsidRDefault="008E7B29" w:rsidP="000116AF">
            <w:pPr>
              <w:pStyle w:val="Informal2"/>
              <w:spacing w:before="0" w:after="0"/>
              <w:rPr>
                <w:rFonts w:asciiTheme="minorHAnsi" w:hAnsiTheme="minorHAnsi" w:cstheme="minorHAnsi"/>
                <w:szCs w:val="24"/>
              </w:rPr>
            </w:pPr>
            <w:r w:rsidRPr="008E7B29">
              <w:rPr>
                <w:rFonts w:asciiTheme="minorHAnsi" w:hAnsiTheme="minorHAnsi" w:cstheme="minorHAnsi"/>
                <w:szCs w:val="24"/>
              </w:rPr>
              <w:t>5.5</w:t>
            </w:r>
          </w:p>
        </w:tc>
        <w:tc>
          <w:tcPr>
            <w:tcW w:w="4219" w:type="pct"/>
            <w:gridSpan w:val="2"/>
            <w:shd w:val="clear" w:color="auto" w:fill="auto"/>
            <w:vAlign w:val="center"/>
          </w:tcPr>
          <w:p w14:paraId="446150D1" w14:textId="45ACEB69" w:rsidR="00054741" w:rsidRDefault="003B5886" w:rsidP="00054741">
            <w:pPr>
              <w:pStyle w:val="Informal2"/>
              <w:spacing w:before="0" w:after="0"/>
              <w:rPr>
                <w:rFonts w:asciiTheme="minorHAnsi" w:hAnsiTheme="minorHAnsi" w:cstheme="minorHAnsi"/>
                <w:szCs w:val="24"/>
              </w:rPr>
            </w:pPr>
            <w:r w:rsidRPr="008E7B29">
              <w:rPr>
                <w:rFonts w:asciiTheme="minorHAnsi" w:hAnsiTheme="minorHAnsi" w:cstheme="minorHAnsi"/>
                <w:szCs w:val="24"/>
              </w:rPr>
              <w:t>Community of Practice</w:t>
            </w:r>
            <w:r w:rsidR="008E7B29" w:rsidRPr="008E7B29">
              <w:rPr>
                <w:rFonts w:asciiTheme="minorHAnsi" w:hAnsiTheme="minorHAnsi" w:cstheme="minorHAnsi"/>
                <w:szCs w:val="24"/>
              </w:rPr>
              <w:t xml:space="preserve"> – Round Table</w:t>
            </w:r>
          </w:p>
          <w:p w14:paraId="15CFEFD1" w14:textId="77777777" w:rsidR="0003251A" w:rsidRPr="008E7B29" w:rsidRDefault="0003251A" w:rsidP="00054741">
            <w:pPr>
              <w:pStyle w:val="Informal2"/>
              <w:spacing w:before="0" w:after="0"/>
              <w:rPr>
                <w:rFonts w:asciiTheme="minorHAnsi" w:hAnsiTheme="minorHAnsi" w:cstheme="minorHAnsi"/>
                <w:szCs w:val="24"/>
              </w:rPr>
            </w:pPr>
          </w:p>
          <w:p w14:paraId="06D84B80" w14:textId="652FE224" w:rsidR="00180846" w:rsidRDefault="0003251A" w:rsidP="00054741">
            <w:pPr>
              <w:pStyle w:val="Informal2"/>
              <w:spacing w:before="0" w:after="0"/>
              <w:rPr>
                <w:rFonts w:asciiTheme="minorHAnsi" w:hAnsiTheme="minorHAnsi" w:cstheme="minorHAnsi"/>
                <w:szCs w:val="24"/>
              </w:rPr>
            </w:pPr>
            <w:r>
              <w:rPr>
                <w:rFonts w:asciiTheme="minorHAnsi" w:hAnsiTheme="minorHAnsi" w:cstheme="minorHAnsi"/>
                <w:szCs w:val="24"/>
              </w:rPr>
              <w:t>Rosemarie: working on a number of cases related to ER triage and Patients leaving AMA</w:t>
            </w:r>
          </w:p>
          <w:p w14:paraId="79036846" w14:textId="469FC748" w:rsidR="0003251A" w:rsidRDefault="0003251A" w:rsidP="00054741">
            <w:pPr>
              <w:pStyle w:val="Informal2"/>
              <w:spacing w:before="0" w:after="0"/>
              <w:rPr>
                <w:rFonts w:asciiTheme="minorHAnsi" w:hAnsiTheme="minorHAnsi" w:cstheme="minorHAnsi"/>
                <w:szCs w:val="24"/>
              </w:rPr>
            </w:pPr>
            <w:r>
              <w:rPr>
                <w:rFonts w:asciiTheme="minorHAnsi" w:hAnsiTheme="minorHAnsi" w:cstheme="minorHAnsi"/>
                <w:szCs w:val="24"/>
              </w:rPr>
              <w:t>Heather L: Working on a number of cases</w:t>
            </w:r>
          </w:p>
          <w:p w14:paraId="7AACEA92" w14:textId="6EEC1A54" w:rsidR="0003251A" w:rsidRDefault="0003251A" w:rsidP="00054741">
            <w:pPr>
              <w:pStyle w:val="Informal2"/>
              <w:spacing w:before="0" w:after="0"/>
              <w:rPr>
                <w:rFonts w:asciiTheme="minorHAnsi" w:hAnsiTheme="minorHAnsi" w:cstheme="minorHAnsi"/>
                <w:szCs w:val="24"/>
              </w:rPr>
            </w:pPr>
            <w:r>
              <w:rPr>
                <w:rFonts w:asciiTheme="minorHAnsi" w:hAnsiTheme="minorHAnsi" w:cstheme="minorHAnsi"/>
                <w:szCs w:val="24"/>
              </w:rPr>
              <w:t>Sondra: Was very busy over the summer</w:t>
            </w:r>
            <w:r w:rsidR="00FA431B">
              <w:rPr>
                <w:rFonts w:asciiTheme="minorHAnsi" w:hAnsiTheme="minorHAnsi" w:cstheme="minorHAnsi"/>
                <w:szCs w:val="24"/>
              </w:rPr>
              <w:t xml:space="preserve"> – is looking for an OBGYN</w:t>
            </w:r>
          </w:p>
          <w:p w14:paraId="17A91111" w14:textId="4E85DF0A" w:rsidR="0003251A" w:rsidRDefault="0003251A" w:rsidP="00054741">
            <w:pPr>
              <w:pStyle w:val="Informal2"/>
              <w:spacing w:before="0" w:after="0"/>
              <w:rPr>
                <w:rFonts w:asciiTheme="minorHAnsi" w:hAnsiTheme="minorHAnsi" w:cstheme="minorHAnsi"/>
                <w:szCs w:val="24"/>
              </w:rPr>
            </w:pPr>
            <w:r>
              <w:rPr>
                <w:rFonts w:asciiTheme="minorHAnsi" w:hAnsiTheme="minorHAnsi" w:cstheme="minorHAnsi"/>
                <w:szCs w:val="24"/>
              </w:rPr>
              <w:t>Hannah: Working on her first case. Has been called a NP to court. Crown wanted to pay RN rate or allied health rate which is much less than the physician rates. Hannah is taking this forward on behalf of forensic nurses to the BC Nurses Association.</w:t>
            </w:r>
          </w:p>
          <w:p w14:paraId="403B8011" w14:textId="77777777" w:rsidR="0003251A" w:rsidRPr="008E7B29" w:rsidRDefault="0003251A" w:rsidP="00054741">
            <w:pPr>
              <w:pStyle w:val="Informal2"/>
              <w:spacing w:before="0" w:after="0"/>
              <w:rPr>
                <w:rFonts w:asciiTheme="minorHAnsi" w:hAnsiTheme="minorHAnsi" w:cstheme="minorHAnsi"/>
                <w:szCs w:val="24"/>
              </w:rPr>
            </w:pPr>
          </w:p>
          <w:p w14:paraId="5B18E722" w14:textId="4B9BE3AA" w:rsidR="00353B31" w:rsidRPr="008E7B29" w:rsidRDefault="00353B31" w:rsidP="008E7B29">
            <w:pPr>
              <w:pStyle w:val="Informal1"/>
              <w:spacing w:before="0" w:after="0"/>
              <w:rPr>
                <w:rFonts w:asciiTheme="minorHAnsi" w:hAnsiTheme="minorHAnsi" w:cstheme="minorHAnsi"/>
                <w:b/>
                <w:szCs w:val="24"/>
              </w:rPr>
            </w:pPr>
          </w:p>
        </w:tc>
      </w:tr>
      <w:tr w:rsidR="00276912" w:rsidRPr="008E7B29" w14:paraId="4E48FBD0" w14:textId="77777777" w:rsidTr="00276912">
        <w:trPr>
          <w:cantSplit/>
          <w:trHeight w:val="432"/>
        </w:trPr>
        <w:tc>
          <w:tcPr>
            <w:tcW w:w="483" w:type="pct"/>
            <w:shd w:val="clear" w:color="auto" w:fill="auto"/>
            <w:vAlign w:val="center"/>
          </w:tcPr>
          <w:p w14:paraId="3A124DB3" w14:textId="7777777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5</w:t>
            </w:r>
          </w:p>
        </w:tc>
        <w:tc>
          <w:tcPr>
            <w:tcW w:w="298" w:type="pct"/>
            <w:shd w:val="clear" w:color="auto" w:fill="auto"/>
            <w:vAlign w:val="center"/>
          </w:tcPr>
          <w:p w14:paraId="6B3B9B26"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68BBF9D0" w14:textId="77777777" w:rsidR="00FA7451" w:rsidRPr="008E7B29" w:rsidRDefault="00FA7451" w:rsidP="00DF6658">
            <w:pPr>
              <w:pStyle w:val="Informal1"/>
              <w:spacing w:before="0" w:after="0"/>
              <w:rPr>
                <w:rFonts w:asciiTheme="minorHAnsi" w:hAnsiTheme="minorHAnsi" w:cstheme="minorHAnsi"/>
                <w:b/>
                <w:szCs w:val="24"/>
              </w:rPr>
            </w:pPr>
            <w:r w:rsidRPr="008E7B29">
              <w:rPr>
                <w:rFonts w:asciiTheme="minorHAnsi" w:hAnsiTheme="minorHAnsi" w:cstheme="minorHAnsi"/>
                <w:b/>
                <w:szCs w:val="24"/>
              </w:rPr>
              <w:t>STANDING AGENDA ITEMS</w:t>
            </w:r>
          </w:p>
          <w:p w14:paraId="0E6B87E4" w14:textId="77777777" w:rsidR="00AD6923" w:rsidRPr="008E7B29" w:rsidRDefault="00AD6923" w:rsidP="00DF6658">
            <w:pPr>
              <w:pStyle w:val="Informal1"/>
              <w:spacing w:before="0" w:after="0"/>
              <w:rPr>
                <w:rFonts w:asciiTheme="minorHAnsi" w:hAnsiTheme="minorHAnsi" w:cstheme="minorHAnsi"/>
                <w:b/>
                <w:szCs w:val="24"/>
              </w:rPr>
            </w:pPr>
          </w:p>
        </w:tc>
      </w:tr>
      <w:tr w:rsidR="00276912" w:rsidRPr="008E7B29" w14:paraId="1DDFC842" w14:textId="77777777" w:rsidTr="00276912">
        <w:trPr>
          <w:cantSplit/>
          <w:trHeight w:val="432"/>
        </w:trPr>
        <w:tc>
          <w:tcPr>
            <w:tcW w:w="483" w:type="pct"/>
            <w:shd w:val="clear" w:color="auto" w:fill="auto"/>
            <w:vAlign w:val="center"/>
          </w:tcPr>
          <w:p w14:paraId="60F12710" w14:textId="77777777" w:rsidR="00FA7451" w:rsidRPr="008E7B29" w:rsidRDefault="00FA7451" w:rsidP="00DF6658">
            <w:pPr>
              <w:pStyle w:val="Informal2"/>
              <w:spacing w:before="0" w:after="0"/>
              <w:ind w:left="360"/>
              <w:jc w:val="center"/>
              <w:rPr>
                <w:rFonts w:asciiTheme="minorHAnsi" w:hAnsiTheme="minorHAnsi" w:cstheme="minorHAnsi"/>
                <w:szCs w:val="24"/>
              </w:rPr>
            </w:pPr>
          </w:p>
        </w:tc>
        <w:tc>
          <w:tcPr>
            <w:tcW w:w="298" w:type="pct"/>
            <w:shd w:val="clear" w:color="auto" w:fill="auto"/>
            <w:vAlign w:val="center"/>
          </w:tcPr>
          <w:p w14:paraId="1E747C1D" w14:textId="0C2C2D68" w:rsidR="00FA7451" w:rsidRPr="008E7B29" w:rsidRDefault="008E7B29" w:rsidP="008E7B29">
            <w:pPr>
              <w:pStyle w:val="Informal2"/>
              <w:spacing w:before="0" w:after="0"/>
              <w:rPr>
                <w:rFonts w:asciiTheme="minorHAnsi" w:hAnsiTheme="minorHAnsi" w:cstheme="minorHAnsi"/>
                <w:szCs w:val="24"/>
              </w:rPr>
            </w:pPr>
            <w:r w:rsidRPr="008E7B29">
              <w:rPr>
                <w:rFonts w:asciiTheme="minorHAnsi" w:hAnsiTheme="minorHAnsi" w:cstheme="minorHAnsi"/>
                <w:szCs w:val="24"/>
              </w:rPr>
              <w:t>5.1</w:t>
            </w:r>
          </w:p>
        </w:tc>
        <w:tc>
          <w:tcPr>
            <w:tcW w:w="4219" w:type="pct"/>
            <w:gridSpan w:val="2"/>
            <w:shd w:val="clear" w:color="auto" w:fill="auto"/>
            <w:vAlign w:val="center"/>
          </w:tcPr>
          <w:p w14:paraId="75CA1C34" w14:textId="790CE35B" w:rsidR="0089126C" w:rsidRPr="008E7B29" w:rsidRDefault="00FA7451" w:rsidP="00DF6658">
            <w:pPr>
              <w:pStyle w:val="Informal1"/>
              <w:spacing w:before="0" w:after="0"/>
              <w:rPr>
                <w:rFonts w:asciiTheme="minorHAnsi" w:hAnsiTheme="minorHAnsi" w:cstheme="minorHAnsi"/>
                <w:b/>
                <w:szCs w:val="24"/>
              </w:rPr>
            </w:pPr>
            <w:r w:rsidRPr="008E7B29">
              <w:rPr>
                <w:rFonts w:asciiTheme="minorHAnsi" w:hAnsiTheme="minorHAnsi" w:cstheme="minorHAnsi"/>
                <w:b/>
                <w:szCs w:val="24"/>
              </w:rPr>
              <w:t>President’s Report:</w:t>
            </w:r>
            <w:r w:rsidR="00AD6923" w:rsidRPr="008E7B29">
              <w:rPr>
                <w:rFonts w:asciiTheme="minorHAnsi" w:hAnsiTheme="minorHAnsi" w:cstheme="minorHAnsi"/>
                <w:b/>
                <w:szCs w:val="24"/>
              </w:rPr>
              <w:t xml:space="preserve"> </w:t>
            </w:r>
          </w:p>
          <w:p w14:paraId="65A8F584" w14:textId="61E7513D" w:rsidR="00CE3C3D" w:rsidRPr="008E7B29" w:rsidRDefault="00727AAE" w:rsidP="00180846">
            <w:pPr>
              <w:pStyle w:val="Informal1"/>
              <w:numPr>
                <w:ilvl w:val="0"/>
                <w:numId w:val="22"/>
              </w:numPr>
              <w:spacing w:before="0" w:after="0"/>
              <w:rPr>
                <w:rFonts w:asciiTheme="minorHAnsi" w:hAnsiTheme="minorHAnsi" w:cstheme="minorHAnsi"/>
                <w:szCs w:val="24"/>
              </w:rPr>
            </w:pPr>
            <w:r>
              <w:rPr>
                <w:rFonts w:asciiTheme="minorHAnsi" w:hAnsiTheme="minorHAnsi" w:cstheme="minorHAnsi"/>
                <w:szCs w:val="24"/>
              </w:rPr>
              <w:t>covered</w:t>
            </w:r>
          </w:p>
        </w:tc>
      </w:tr>
      <w:tr w:rsidR="00276912" w:rsidRPr="008E7B29" w14:paraId="3AB5982B" w14:textId="77777777" w:rsidTr="00276912">
        <w:trPr>
          <w:cantSplit/>
          <w:trHeight w:val="432"/>
        </w:trPr>
        <w:tc>
          <w:tcPr>
            <w:tcW w:w="483" w:type="pct"/>
            <w:shd w:val="clear" w:color="auto" w:fill="auto"/>
            <w:vAlign w:val="center"/>
          </w:tcPr>
          <w:p w14:paraId="06ED2B4D" w14:textId="77777777" w:rsidR="00FA7451" w:rsidRPr="008E7B29" w:rsidRDefault="00FA7451" w:rsidP="00DF6658">
            <w:pPr>
              <w:pStyle w:val="Informal2"/>
              <w:spacing w:before="0" w:after="0"/>
              <w:ind w:left="360"/>
              <w:jc w:val="center"/>
              <w:rPr>
                <w:rFonts w:asciiTheme="minorHAnsi" w:hAnsiTheme="minorHAnsi" w:cstheme="minorHAnsi"/>
                <w:szCs w:val="24"/>
              </w:rPr>
            </w:pPr>
          </w:p>
        </w:tc>
        <w:tc>
          <w:tcPr>
            <w:tcW w:w="298" w:type="pct"/>
            <w:shd w:val="clear" w:color="auto" w:fill="auto"/>
            <w:vAlign w:val="center"/>
          </w:tcPr>
          <w:p w14:paraId="53A2EA9C" w14:textId="6E2A49F5" w:rsidR="00FA7451" w:rsidRPr="008E7B29" w:rsidRDefault="008E7B29" w:rsidP="008E7B29">
            <w:pPr>
              <w:pStyle w:val="Informal2"/>
              <w:spacing w:before="0" w:after="0"/>
              <w:rPr>
                <w:rFonts w:asciiTheme="minorHAnsi" w:hAnsiTheme="minorHAnsi" w:cstheme="minorHAnsi"/>
                <w:szCs w:val="24"/>
              </w:rPr>
            </w:pPr>
            <w:r w:rsidRPr="008E7B29">
              <w:rPr>
                <w:rFonts w:asciiTheme="minorHAnsi" w:hAnsiTheme="minorHAnsi" w:cstheme="minorHAnsi"/>
                <w:szCs w:val="24"/>
              </w:rPr>
              <w:t>5.2</w:t>
            </w:r>
          </w:p>
        </w:tc>
        <w:tc>
          <w:tcPr>
            <w:tcW w:w="4219" w:type="pct"/>
            <w:gridSpan w:val="2"/>
            <w:shd w:val="clear" w:color="auto" w:fill="auto"/>
            <w:vAlign w:val="center"/>
          </w:tcPr>
          <w:p w14:paraId="0BFB19FB" w14:textId="77777777" w:rsidR="000D6053" w:rsidRPr="008E7B29" w:rsidRDefault="00FA7451" w:rsidP="00CE3C3D">
            <w:pPr>
              <w:pStyle w:val="Informal1"/>
              <w:spacing w:before="0" w:after="0"/>
              <w:rPr>
                <w:rFonts w:asciiTheme="minorHAnsi" w:hAnsiTheme="minorHAnsi" w:cstheme="minorHAnsi"/>
                <w:szCs w:val="24"/>
              </w:rPr>
            </w:pPr>
            <w:r w:rsidRPr="008E7B29">
              <w:rPr>
                <w:rFonts w:asciiTheme="minorHAnsi" w:hAnsiTheme="minorHAnsi" w:cstheme="minorHAnsi"/>
                <w:b/>
                <w:szCs w:val="24"/>
              </w:rPr>
              <w:t>Secretary Report:</w:t>
            </w:r>
            <w:r w:rsidR="002D13EF" w:rsidRPr="008E7B29">
              <w:rPr>
                <w:rFonts w:asciiTheme="minorHAnsi" w:hAnsiTheme="minorHAnsi" w:cstheme="minorHAnsi"/>
                <w:b/>
                <w:szCs w:val="24"/>
              </w:rPr>
              <w:t xml:space="preserve">  </w:t>
            </w:r>
          </w:p>
          <w:p w14:paraId="603DB780" w14:textId="1250E15C" w:rsidR="004E65A2" w:rsidRPr="008E7B29" w:rsidRDefault="008E7B29" w:rsidP="00180846">
            <w:pPr>
              <w:pStyle w:val="Informal1"/>
              <w:numPr>
                <w:ilvl w:val="0"/>
                <w:numId w:val="22"/>
              </w:numPr>
              <w:spacing w:before="0" w:after="0"/>
              <w:rPr>
                <w:rFonts w:asciiTheme="minorHAnsi" w:hAnsiTheme="minorHAnsi" w:cstheme="minorHAnsi"/>
                <w:szCs w:val="24"/>
              </w:rPr>
            </w:pPr>
            <w:r>
              <w:rPr>
                <w:rFonts w:asciiTheme="minorHAnsi" w:hAnsiTheme="minorHAnsi" w:cstheme="minorHAnsi"/>
                <w:szCs w:val="24"/>
              </w:rPr>
              <w:t>We have 34 members in the organization</w:t>
            </w:r>
          </w:p>
        </w:tc>
      </w:tr>
      <w:tr w:rsidR="00353B31" w:rsidRPr="008E7B29" w14:paraId="1F472539" w14:textId="77777777" w:rsidTr="00276912">
        <w:trPr>
          <w:cantSplit/>
          <w:trHeight w:val="432"/>
        </w:trPr>
        <w:tc>
          <w:tcPr>
            <w:tcW w:w="483" w:type="pct"/>
            <w:shd w:val="clear" w:color="auto" w:fill="auto"/>
            <w:vAlign w:val="center"/>
          </w:tcPr>
          <w:p w14:paraId="4034558F" w14:textId="77777777" w:rsidR="00353B31" w:rsidRPr="008E7B29" w:rsidRDefault="00353B31" w:rsidP="00DF6658">
            <w:pPr>
              <w:pStyle w:val="Informal2"/>
              <w:spacing w:before="0" w:after="0"/>
              <w:ind w:left="360"/>
              <w:jc w:val="center"/>
              <w:rPr>
                <w:rFonts w:asciiTheme="minorHAnsi" w:hAnsiTheme="minorHAnsi" w:cstheme="minorHAnsi"/>
                <w:szCs w:val="24"/>
              </w:rPr>
            </w:pPr>
          </w:p>
        </w:tc>
        <w:tc>
          <w:tcPr>
            <w:tcW w:w="298" w:type="pct"/>
            <w:shd w:val="clear" w:color="auto" w:fill="auto"/>
            <w:vAlign w:val="center"/>
          </w:tcPr>
          <w:p w14:paraId="32C31E00" w14:textId="3A13338F" w:rsidR="00353B31" w:rsidRPr="008E7B29" w:rsidRDefault="008E7B29" w:rsidP="008E7B29">
            <w:pPr>
              <w:pStyle w:val="Informal2"/>
              <w:spacing w:before="0" w:after="0"/>
              <w:rPr>
                <w:rFonts w:asciiTheme="minorHAnsi" w:hAnsiTheme="minorHAnsi" w:cstheme="minorHAnsi"/>
                <w:szCs w:val="24"/>
              </w:rPr>
            </w:pPr>
            <w:r w:rsidRPr="008E7B29">
              <w:rPr>
                <w:rFonts w:asciiTheme="minorHAnsi" w:hAnsiTheme="minorHAnsi" w:cstheme="minorHAnsi"/>
                <w:szCs w:val="24"/>
              </w:rPr>
              <w:t>5.3</w:t>
            </w:r>
          </w:p>
        </w:tc>
        <w:tc>
          <w:tcPr>
            <w:tcW w:w="4219" w:type="pct"/>
            <w:gridSpan w:val="2"/>
            <w:shd w:val="clear" w:color="auto" w:fill="auto"/>
            <w:vAlign w:val="center"/>
          </w:tcPr>
          <w:p w14:paraId="142F36D1" w14:textId="77777777" w:rsidR="00353B31" w:rsidRPr="008E7B29" w:rsidRDefault="00353B31" w:rsidP="00353B31">
            <w:pPr>
              <w:pStyle w:val="Informal1"/>
              <w:spacing w:before="0" w:after="0"/>
              <w:rPr>
                <w:rFonts w:asciiTheme="minorHAnsi" w:hAnsiTheme="minorHAnsi" w:cstheme="minorHAnsi"/>
                <w:b/>
                <w:szCs w:val="24"/>
              </w:rPr>
            </w:pPr>
            <w:r w:rsidRPr="008E7B29">
              <w:rPr>
                <w:rFonts w:asciiTheme="minorHAnsi" w:hAnsiTheme="minorHAnsi" w:cstheme="minorHAnsi"/>
                <w:b/>
                <w:szCs w:val="24"/>
              </w:rPr>
              <w:t>Treasurer Report:</w:t>
            </w:r>
            <w:r w:rsidRPr="008E7B29">
              <w:rPr>
                <w:rFonts w:asciiTheme="minorHAnsi" w:hAnsiTheme="minorHAnsi" w:cstheme="minorHAnsi"/>
                <w:b/>
                <w:color w:val="000000"/>
                <w:szCs w:val="24"/>
              </w:rPr>
              <w:t xml:space="preserve"> </w:t>
            </w:r>
          </w:p>
          <w:p w14:paraId="7E8062B1" w14:textId="77777777" w:rsidR="008E7B29" w:rsidRPr="008E7B29" w:rsidRDefault="008E7B29" w:rsidP="008E7B29">
            <w:pPr>
              <w:pStyle w:val="ListParagraph"/>
              <w:numPr>
                <w:ilvl w:val="0"/>
                <w:numId w:val="20"/>
              </w:numPr>
              <w:spacing w:after="0" w:line="240" w:lineRule="auto"/>
              <w:ind w:left="0" w:firstLine="0"/>
              <w:rPr>
                <w:rFonts w:asciiTheme="minorHAnsi" w:hAnsiTheme="minorHAnsi" w:cstheme="minorHAnsi"/>
                <w:b/>
                <w:color w:val="000000"/>
                <w:sz w:val="24"/>
                <w:szCs w:val="24"/>
              </w:rPr>
            </w:pPr>
            <w:r w:rsidRPr="008E7B29">
              <w:rPr>
                <w:rFonts w:asciiTheme="minorHAnsi" w:hAnsiTheme="minorHAnsi" w:cstheme="minorHAnsi"/>
                <w:b/>
                <w:color w:val="000000"/>
                <w:sz w:val="24"/>
                <w:szCs w:val="24"/>
              </w:rPr>
              <w:t xml:space="preserve">Treasurer Report - Heather Johannessen, RN, BScN, MA(ed), NP(c), LNC  </w:t>
            </w:r>
          </w:p>
          <w:p w14:paraId="1E571EC8" w14:textId="77777777" w:rsidR="008E7B29" w:rsidRPr="008E7B29" w:rsidRDefault="008E7B29" w:rsidP="008E7B29">
            <w:pPr>
              <w:pStyle w:val="ListParagraph"/>
              <w:spacing w:after="0" w:line="240" w:lineRule="auto"/>
              <w:ind w:left="0"/>
              <w:rPr>
                <w:rFonts w:asciiTheme="minorHAnsi" w:hAnsiTheme="minorHAnsi" w:cstheme="minorHAnsi"/>
                <w:color w:val="000000"/>
                <w:sz w:val="24"/>
                <w:szCs w:val="24"/>
              </w:rPr>
            </w:pPr>
          </w:p>
          <w:p w14:paraId="0F44A983" w14:textId="77777777" w:rsidR="008E7B29" w:rsidRPr="008E7B29" w:rsidRDefault="008E7B29" w:rsidP="008E7B29">
            <w:pPr>
              <w:rPr>
                <w:rFonts w:asciiTheme="minorHAnsi" w:hAnsiTheme="minorHAnsi" w:cstheme="minorHAnsi"/>
                <w:b/>
                <w:sz w:val="24"/>
                <w:szCs w:val="24"/>
              </w:rPr>
            </w:pPr>
            <w:r w:rsidRPr="008E7B29">
              <w:rPr>
                <w:rFonts w:asciiTheme="minorHAnsi" w:hAnsiTheme="minorHAnsi" w:cstheme="minorHAnsi"/>
                <w:b/>
                <w:sz w:val="24"/>
                <w:szCs w:val="24"/>
              </w:rPr>
              <w:t>Summer Overview/Summary:</w:t>
            </w:r>
          </w:p>
          <w:p w14:paraId="5827CBAC" w14:textId="77777777" w:rsidR="008E7B29" w:rsidRPr="008E7B29" w:rsidRDefault="008E7B29" w:rsidP="008E7B29">
            <w:pPr>
              <w:rPr>
                <w:rFonts w:asciiTheme="minorHAnsi" w:hAnsiTheme="minorHAnsi" w:cstheme="minorHAnsi"/>
                <w:sz w:val="24"/>
                <w:szCs w:val="24"/>
              </w:rPr>
            </w:pPr>
            <w:r w:rsidRPr="008E7B29">
              <w:rPr>
                <w:rFonts w:asciiTheme="minorHAnsi" w:hAnsiTheme="minorHAnsi" w:cstheme="minorHAnsi"/>
                <w:sz w:val="24"/>
                <w:szCs w:val="24"/>
              </w:rPr>
              <w:t>For Security and protection reasons, we transfer funds from PayPal on a regular basis to our RBC Bank account.  Last transfer was:</w:t>
            </w:r>
          </w:p>
          <w:p w14:paraId="09BD7176" w14:textId="77777777" w:rsidR="008E7B29" w:rsidRPr="008E7B29" w:rsidRDefault="008E7B29" w:rsidP="008E7B29">
            <w:pPr>
              <w:pStyle w:val="ListParagraph"/>
              <w:numPr>
                <w:ilvl w:val="0"/>
                <w:numId w:val="14"/>
              </w:numPr>
              <w:spacing w:after="200" w:line="276" w:lineRule="auto"/>
              <w:rPr>
                <w:rFonts w:asciiTheme="minorHAnsi" w:hAnsiTheme="minorHAnsi" w:cstheme="minorHAnsi"/>
                <w:sz w:val="24"/>
                <w:szCs w:val="24"/>
              </w:rPr>
            </w:pPr>
            <w:r w:rsidRPr="008E7B29">
              <w:rPr>
                <w:rFonts w:asciiTheme="minorHAnsi" w:hAnsiTheme="minorHAnsi" w:cstheme="minorHAnsi"/>
                <w:sz w:val="24"/>
                <w:szCs w:val="24"/>
              </w:rPr>
              <w:t>February 27, 2019 - $1200.00</w:t>
            </w:r>
          </w:p>
          <w:p w14:paraId="43B66587" w14:textId="77777777" w:rsidR="008E7B29" w:rsidRPr="008E7B29" w:rsidRDefault="008E7B29" w:rsidP="008E7B29">
            <w:pPr>
              <w:rPr>
                <w:rFonts w:asciiTheme="minorHAnsi" w:hAnsiTheme="minorHAnsi" w:cstheme="minorHAnsi"/>
                <w:b/>
                <w:sz w:val="24"/>
                <w:szCs w:val="24"/>
                <w:u w:val="single"/>
              </w:rPr>
            </w:pPr>
            <w:r w:rsidRPr="008E7B29">
              <w:rPr>
                <w:rFonts w:asciiTheme="minorHAnsi" w:hAnsiTheme="minorHAnsi" w:cstheme="minorHAnsi"/>
                <w:b/>
                <w:sz w:val="24"/>
                <w:szCs w:val="24"/>
                <w:u w:val="single"/>
              </w:rPr>
              <w:t>As of October 17, 2019</w:t>
            </w:r>
          </w:p>
          <w:p w14:paraId="4761C595" w14:textId="77777777" w:rsidR="008E7B29" w:rsidRPr="008E7B29" w:rsidRDefault="008E7B29" w:rsidP="008E7B29">
            <w:pPr>
              <w:rPr>
                <w:rFonts w:asciiTheme="minorHAnsi" w:hAnsiTheme="minorHAnsi" w:cstheme="minorHAnsi"/>
                <w:sz w:val="24"/>
                <w:szCs w:val="24"/>
                <w:shd w:val="clear" w:color="auto" w:fill="FFFFFF"/>
              </w:rPr>
            </w:pPr>
            <w:r w:rsidRPr="008E7B29">
              <w:rPr>
                <w:rFonts w:asciiTheme="minorHAnsi" w:hAnsiTheme="minorHAnsi" w:cstheme="minorHAnsi"/>
                <w:sz w:val="24"/>
                <w:szCs w:val="24"/>
              </w:rPr>
              <w:t>PAYPAL BALANCE:</w:t>
            </w:r>
            <w:r w:rsidRPr="008E7B29">
              <w:rPr>
                <w:rFonts w:asciiTheme="minorHAnsi" w:hAnsiTheme="minorHAnsi" w:cstheme="minorHAnsi"/>
                <w:b/>
                <w:sz w:val="24"/>
                <w:szCs w:val="24"/>
              </w:rPr>
              <w:t xml:space="preserve">  </w:t>
            </w:r>
            <w:r w:rsidRPr="008E7B29">
              <w:rPr>
                <w:rFonts w:asciiTheme="minorHAnsi" w:hAnsiTheme="minorHAnsi" w:cstheme="minorHAnsi"/>
                <w:sz w:val="24"/>
                <w:szCs w:val="24"/>
              </w:rPr>
              <w:fldChar w:fldCharType="begin"/>
            </w:r>
            <w:r w:rsidRPr="008E7B29">
              <w:rPr>
                <w:rFonts w:asciiTheme="minorHAnsi" w:hAnsiTheme="minorHAnsi" w:cstheme="minorHAnsi"/>
                <w:sz w:val="24"/>
                <w:szCs w:val="24"/>
              </w:rPr>
              <w:instrText xml:space="preserve"> HYPERLINK "https://www.paypal.com/businessexp/money" </w:instrText>
            </w:r>
            <w:r w:rsidRPr="008E7B29">
              <w:rPr>
                <w:rFonts w:asciiTheme="minorHAnsi" w:hAnsiTheme="minorHAnsi" w:cstheme="minorHAnsi"/>
                <w:sz w:val="24"/>
                <w:szCs w:val="24"/>
              </w:rPr>
              <w:fldChar w:fldCharType="separate"/>
            </w:r>
            <w:r w:rsidRPr="008E7B29">
              <w:rPr>
                <w:rFonts w:asciiTheme="minorHAnsi" w:hAnsiTheme="minorHAnsi" w:cstheme="minorHAnsi"/>
                <w:b/>
                <w:sz w:val="24"/>
                <w:szCs w:val="24"/>
                <w:highlight w:val="yellow"/>
                <w:shd w:val="clear" w:color="auto" w:fill="FFFFFF"/>
              </w:rPr>
              <w:t>$636.10 CAD</w:t>
            </w:r>
          </w:p>
          <w:p w14:paraId="0CE5C14B" w14:textId="77777777" w:rsidR="008E7B29" w:rsidRPr="008E7B29" w:rsidRDefault="008E7B29" w:rsidP="008E7B29">
            <w:pPr>
              <w:rPr>
                <w:rFonts w:asciiTheme="minorHAnsi" w:hAnsiTheme="minorHAnsi" w:cstheme="minorHAnsi"/>
                <w:b/>
                <w:sz w:val="24"/>
                <w:szCs w:val="24"/>
              </w:rPr>
            </w:pPr>
            <w:r w:rsidRPr="008E7B29">
              <w:rPr>
                <w:rFonts w:asciiTheme="minorHAnsi" w:hAnsiTheme="minorHAnsi" w:cstheme="minorHAnsi"/>
                <w:sz w:val="24"/>
                <w:szCs w:val="24"/>
              </w:rPr>
              <w:fldChar w:fldCharType="end"/>
            </w:r>
            <w:r w:rsidRPr="008E7B29">
              <w:rPr>
                <w:rFonts w:asciiTheme="minorHAnsi" w:hAnsiTheme="minorHAnsi" w:cstheme="minorHAnsi"/>
                <w:sz w:val="24"/>
                <w:szCs w:val="24"/>
              </w:rPr>
              <w:t xml:space="preserve">RBC ROYAL BANK BALANCE: </w:t>
            </w:r>
            <w:r w:rsidRPr="008E7B29">
              <w:rPr>
                <w:rFonts w:asciiTheme="minorHAnsi" w:hAnsiTheme="minorHAnsi" w:cstheme="minorHAnsi"/>
                <w:b/>
                <w:sz w:val="24"/>
                <w:szCs w:val="24"/>
                <w:highlight w:val="yellow"/>
              </w:rPr>
              <w:t>$15,533.75</w:t>
            </w:r>
          </w:p>
          <w:p w14:paraId="1F292EC6" w14:textId="77777777" w:rsidR="008E7B29" w:rsidRPr="008E7B29" w:rsidRDefault="008E7B29" w:rsidP="008E7B29">
            <w:pPr>
              <w:rPr>
                <w:rFonts w:asciiTheme="minorHAnsi" w:hAnsiTheme="minorHAnsi" w:cstheme="minorHAnsi"/>
                <w:b/>
                <w:sz w:val="24"/>
                <w:szCs w:val="24"/>
                <w:highlight w:val="yellow"/>
              </w:rPr>
            </w:pPr>
          </w:p>
          <w:p w14:paraId="65351DC1" w14:textId="4F5C334F" w:rsidR="008E7B29" w:rsidRPr="008E7B29" w:rsidRDefault="008E7B29" w:rsidP="008E7B29">
            <w:pPr>
              <w:rPr>
                <w:rFonts w:asciiTheme="minorHAnsi" w:hAnsiTheme="minorHAnsi" w:cstheme="minorHAnsi"/>
                <w:sz w:val="24"/>
                <w:szCs w:val="24"/>
              </w:rPr>
            </w:pPr>
            <w:r w:rsidRPr="008E7B29">
              <w:rPr>
                <w:rFonts w:asciiTheme="minorHAnsi" w:hAnsiTheme="minorHAnsi" w:cstheme="minorHAnsi"/>
                <w:b/>
                <w:sz w:val="24"/>
                <w:szCs w:val="24"/>
                <w:highlight w:val="yellow"/>
              </w:rPr>
              <w:t>ALL 2018 Tax Receipts have been done.</w:t>
            </w:r>
            <w:r w:rsidRPr="008E7B29">
              <w:rPr>
                <w:rFonts w:asciiTheme="minorHAnsi" w:hAnsiTheme="minorHAnsi" w:cstheme="minorHAnsi"/>
                <w:b/>
                <w:sz w:val="24"/>
                <w:szCs w:val="24"/>
              </w:rPr>
              <w:t xml:space="preserve">  Members get an automatic receipt immediately that they can use for submitting for taxes but our LNCAC Letterhead ones are done before end of April.  They have all been sent out.</w:t>
            </w:r>
          </w:p>
          <w:p w14:paraId="41C36834" w14:textId="77777777" w:rsidR="008E7B29" w:rsidRPr="008E7B29" w:rsidRDefault="008E7B29" w:rsidP="008E7B29">
            <w:pPr>
              <w:ind w:left="360"/>
              <w:rPr>
                <w:rFonts w:asciiTheme="minorHAnsi" w:hAnsiTheme="minorHAnsi" w:cstheme="minorHAnsi"/>
                <w:sz w:val="24"/>
                <w:szCs w:val="24"/>
              </w:rPr>
            </w:pPr>
          </w:p>
          <w:p w14:paraId="00816CBC" w14:textId="77777777" w:rsidR="008E7B29" w:rsidRPr="008E7B29" w:rsidRDefault="008E7B29" w:rsidP="008E7B29">
            <w:pPr>
              <w:rPr>
                <w:rFonts w:asciiTheme="minorHAnsi" w:hAnsiTheme="minorHAnsi" w:cstheme="minorHAnsi"/>
                <w:sz w:val="24"/>
                <w:szCs w:val="24"/>
              </w:rPr>
            </w:pPr>
            <w:r w:rsidRPr="008E7B29">
              <w:rPr>
                <w:rFonts w:asciiTheme="minorHAnsi" w:hAnsiTheme="minorHAnsi" w:cstheme="minorHAnsi"/>
                <w:b/>
                <w:sz w:val="24"/>
                <w:szCs w:val="24"/>
                <w:u w:val="single"/>
              </w:rPr>
              <w:t>REVENUE:</w:t>
            </w:r>
            <w:r w:rsidRPr="008E7B29">
              <w:rPr>
                <w:rFonts w:asciiTheme="minorHAnsi" w:hAnsiTheme="minorHAnsi" w:cstheme="minorHAnsi"/>
                <w:sz w:val="24"/>
                <w:szCs w:val="24"/>
              </w:rPr>
              <w:t xml:space="preserve">  Memberships &amp; Advertising on Website</w:t>
            </w:r>
          </w:p>
          <w:p w14:paraId="0035139C" w14:textId="4A51C2D8" w:rsidR="008E7B29" w:rsidRPr="008E7B29" w:rsidRDefault="008E7B29" w:rsidP="008E7B29">
            <w:pPr>
              <w:rPr>
                <w:rFonts w:asciiTheme="minorHAnsi" w:hAnsiTheme="minorHAnsi" w:cstheme="minorHAnsi"/>
                <w:sz w:val="24"/>
                <w:szCs w:val="24"/>
              </w:rPr>
            </w:pPr>
            <w:r w:rsidRPr="008E7B29">
              <w:rPr>
                <w:rFonts w:asciiTheme="minorHAnsi" w:hAnsiTheme="minorHAnsi" w:cstheme="minorHAnsi"/>
                <w:sz w:val="24"/>
                <w:szCs w:val="24"/>
              </w:rPr>
              <w:t>**REMEMBER FEES DUE ANNUALLY JANUARY 1 OF EACH YEAR.  DO NOT RENEW IN DECEMBER AS MEMBERSHIPS RUN ON AN ANNUAL JANUARY TO DECEMBER BASIS***</w:t>
            </w:r>
            <w:bookmarkStart w:id="2" w:name="OLE_LINK1"/>
            <w:bookmarkStart w:id="3" w:name="OLE_LINK2"/>
            <w:r w:rsidRPr="008E7B29">
              <w:rPr>
                <w:rFonts w:asciiTheme="minorHAnsi" w:hAnsiTheme="minorHAnsi" w:cstheme="minorHAnsi"/>
                <w:sz w:val="24"/>
                <w:szCs w:val="24"/>
              </w:rPr>
              <w:t>$130.00 CAD each member.</w:t>
            </w:r>
          </w:p>
          <w:p w14:paraId="0F3DFAB4" w14:textId="77777777" w:rsidR="008E7B29" w:rsidRPr="008E7B29" w:rsidRDefault="008E7B29" w:rsidP="008E7B29">
            <w:pPr>
              <w:rPr>
                <w:rFonts w:asciiTheme="minorHAnsi" w:hAnsiTheme="minorHAnsi" w:cstheme="minorHAnsi"/>
                <w:sz w:val="24"/>
                <w:szCs w:val="24"/>
              </w:rPr>
            </w:pPr>
          </w:p>
          <w:p w14:paraId="57C77EC0" w14:textId="77777777" w:rsidR="008E7B29" w:rsidRPr="008E7B29" w:rsidRDefault="008E7B29" w:rsidP="008E7B29">
            <w:pPr>
              <w:rPr>
                <w:rFonts w:asciiTheme="minorHAnsi" w:hAnsiTheme="minorHAnsi" w:cstheme="minorHAnsi"/>
                <w:b/>
                <w:sz w:val="24"/>
                <w:szCs w:val="24"/>
              </w:rPr>
            </w:pPr>
            <w:r w:rsidRPr="008E7B29">
              <w:rPr>
                <w:rFonts w:asciiTheme="minorHAnsi" w:hAnsiTheme="minorHAnsi" w:cstheme="minorHAnsi"/>
                <w:b/>
                <w:sz w:val="24"/>
                <w:szCs w:val="24"/>
              </w:rPr>
              <w:t>ADVERTISING REVENUE</w:t>
            </w:r>
          </w:p>
          <w:p w14:paraId="1B567866" w14:textId="77777777" w:rsidR="008E7B29" w:rsidRPr="008E7B29" w:rsidRDefault="008E7B29" w:rsidP="008E7B29">
            <w:pPr>
              <w:rPr>
                <w:rFonts w:asciiTheme="minorHAnsi" w:hAnsiTheme="minorHAnsi" w:cstheme="minorHAnsi"/>
                <w:sz w:val="24"/>
                <w:szCs w:val="24"/>
              </w:rPr>
            </w:pPr>
            <w:r w:rsidRPr="008E7B29">
              <w:rPr>
                <w:rFonts w:asciiTheme="minorHAnsi" w:hAnsiTheme="minorHAnsi" w:cstheme="minorHAnsi"/>
                <w:sz w:val="24"/>
                <w:szCs w:val="24"/>
              </w:rPr>
              <w:t>Connect Experts:  Chris Rokosh:  Invoiced January 17, 2019 $540.00 for 2019 advertising on website:  Cheque Received END OF JANUARY</w:t>
            </w:r>
          </w:p>
          <w:p w14:paraId="5F55A311" w14:textId="77777777" w:rsidR="008E7B29" w:rsidRPr="008E7B29" w:rsidRDefault="008E7B29" w:rsidP="008E7B29">
            <w:pPr>
              <w:rPr>
                <w:rFonts w:asciiTheme="minorHAnsi" w:hAnsiTheme="minorHAnsi" w:cstheme="minorHAnsi"/>
                <w:b/>
                <w:sz w:val="24"/>
                <w:szCs w:val="24"/>
              </w:rPr>
            </w:pPr>
          </w:p>
          <w:p w14:paraId="735D9DFC" w14:textId="77777777" w:rsidR="008E7B29" w:rsidRPr="008E7B29" w:rsidRDefault="008E7B29" w:rsidP="008E7B29">
            <w:pPr>
              <w:rPr>
                <w:rFonts w:asciiTheme="minorHAnsi" w:hAnsiTheme="minorHAnsi" w:cstheme="minorHAnsi"/>
                <w:b/>
                <w:sz w:val="24"/>
                <w:szCs w:val="24"/>
              </w:rPr>
            </w:pPr>
            <w:r w:rsidRPr="008E7B29">
              <w:rPr>
                <w:rFonts w:asciiTheme="minorHAnsi" w:hAnsiTheme="minorHAnsi" w:cstheme="minorHAnsi"/>
                <w:b/>
                <w:sz w:val="24"/>
                <w:szCs w:val="24"/>
              </w:rPr>
              <w:t>EXPENSES: 2019</w:t>
            </w:r>
          </w:p>
          <w:p w14:paraId="6982D271" w14:textId="77777777" w:rsidR="008E7B29" w:rsidRPr="008E7B29" w:rsidRDefault="008E7B29" w:rsidP="008E7B29">
            <w:pPr>
              <w:pStyle w:val="ListParagraph"/>
              <w:numPr>
                <w:ilvl w:val="0"/>
                <w:numId w:val="15"/>
              </w:numPr>
              <w:spacing w:after="200" w:line="276" w:lineRule="auto"/>
              <w:rPr>
                <w:rFonts w:asciiTheme="minorHAnsi" w:hAnsiTheme="minorHAnsi" w:cstheme="minorHAnsi"/>
                <w:sz w:val="24"/>
                <w:szCs w:val="24"/>
              </w:rPr>
            </w:pPr>
            <w:r w:rsidRPr="008E7B29">
              <w:rPr>
                <w:rFonts w:asciiTheme="minorHAnsi" w:hAnsiTheme="minorHAnsi" w:cstheme="minorHAnsi"/>
                <w:sz w:val="24"/>
                <w:szCs w:val="24"/>
              </w:rPr>
              <w:t>CNA MEMBERSHIP DUES 2019 RENEWAL: $226.00 PAID VIA CHEQUE. Cashed Feb 6/19</w:t>
            </w:r>
          </w:p>
          <w:p w14:paraId="5AD029AB" w14:textId="77777777" w:rsidR="008E7B29" w:rsidRPr="008E7B29" w:rsidRDefault="008E7B29" w:rsidP="008E7B29">
            <w:pPr>
              <w:pStyle w:val="ListParagraph"/>
              <w:numPr>
                <w:ilvl w:val="0"/>
                <w:numId w:val="13"/>
              </w:numPr>
              <w:spacing w:after="200" w:line="276" w:lineRule="auto"/>
              <w:rPr>
                <w:rFonts w:asciiTheme="minorHAnsi" w:hAnsiTheme="minorHAnsi" w:cstheme="minorHAnsi"/>
                <w:sz w:val="24"/>
                <w:szCs w:val="24"/>
              </w:rPr>
            </w:pPr>
            <w:r w:rsidRPr="008E7B29">
              <w:rPr>
                <w:rFonts w:asciiTheme="minorHAnsi" w:hAnsiTheme="minorHAnsi" w:cstheme="minorHAnsi"/>
                <w:b/>
                <w:sz w:val="24"/>
                <w:szCs w:val="24"/>
              </w:rPr>
              <w:t>GETFRIDAY</w:t>
            </w:r>
            <w:r w:rsidRPr="008E7B29">
              <w:rPr>
                <w:rFonts w:asciiTheme="minorHAnsi" w:hAnsiTheme="minorHAnsi" w:cstheme="minorHAnsi"/>
                <w:sz w:val="24"/>
                <w:szCs w:val="24"/>
              </w:rPr>
              <w:t xml:space="preserve"> VIRTUAL ASSISTANT:  $12/HR + Depending on type of project. Get Friday wants us to provide a current version of Quick Books in order to continue with them.</w:t>
            </w:r>
          </w:p>
          <w:p w14:paraId="7EDB5F2E" w14:textId="77777777" w:rsidR="008E7B29" w:rsidRPr="008E7B29" w:rsidRDefault="008E7B29" w:rsidP="008E7B29">
            <w:pPr>
              <w:pStyle w:val="ListParagraph"/>
              <w:numPr>
                <w:ilvl w:val="0"/>
                <w:numId w:val="13"/>
              </w:numPr>
              <w:spacing w:after="200" w:line="276" w:lineRule="auto"/>
              <w:rPr>
                <w:rFonts w:asciiTheme="minorHAnsi" w:hAnsiTheme="minorHAnsi" w:cstheme="minorHAnsi"/>
                <w:sz w:val="24"/>
                <w:szCs w:val="24"/>
              </w:rPr>
            </w:pPr>
            <w:r w:rsidRPr="008E7B29">
              <w:rPr>
                <w:rFonts w:asciiTheme="minorHAnsi" w:hAnsiTheme="minorHAnsi" w:cstheme="minorHAnsi"/>
                <w:b/>
                <w:sz w:val="24"/>
                <w:szCs w:val="24"/>
              </w:rPr>
              <w:t>Webmaster</w:t>
            </w:r>
            <w:r w:rsidRPr="008E7B29">
              <w:rPr>
                <w:rFonts w:asciiTheme="minorHAnsi" w:hAnsiTheme="minorHAnsi" w:cstheme="minorHAnsi"/>
                <w:sz w:val="24"/>
                <w:szCs w:val="24"/>
              </w:rPr>
              <w:t xml:space="preserve">: $25/hr. </w:t>
            </w:r>
          </w:p>
          <w:p w14:paraId="40DF74A7" w14:textId="77777777" w:rsidR="008E7B29" w:rsidRPr="008E7B29" w:rsidRDefault="008E7B29" w:rsidP="008E7B29">
            <w:pPr>
              <w:pStyle w:val="ListParagraph"/>
              <w:numPr>
                <w:ilvl w:val="0"/>
                <w:numId w:val="13"/>
              </w:numPr>
              <w:spacing w:after="200" w:line="276" w:lineRule="auto"/>
              <w:rPr>
                <w:rFonts w:asciiTheme="minorHAnsi" w:hAnsiTheme="minorHAnsi" w:cstheme="minorHAnsi"/>
                <w:b/>
                <w:sz w:val="24"/>
                <w:szCs w:val="24"/>
              </w:rPr>
            </w:pPr>
            <w:r w:rsidRPr="008E7B29">
              <w:rPr>
                <w:rFonts w:asciiTheme="minorHAnsi" w:hAnsiTheme="minorHAnsi" w:cstheme="minorHAnsi"/>
                <w:b/>
                <w:sz w:val="24"/>
                <w:szCs w:val="24"/>
              </w:rPr>
              <w:t>BLUEHOST FEES</w:t>
            </w:r>
            <w:r w:rsidRPr="008E7B29">
              <w:rPr>
                <w:rFonts w:asciiTheme="minorHAnsi" w:hAnsiTheme="minorHAnsi" w:cstheme="minorHAnsi"/>
                <w:sz w:val="24"/>
                <w:szCs w:val="24"/>
              </w:rPr>
              <w:t xml:space="preserve">:  DOMAIN, HOSTING, GOmobi Mobile, Website Builder, Backup Pro, Sitelock , Privacy Protection (~$549.00/year) </w:t>
            </w:r>
            <w:r w:rsidRPr="008E7B29">
              <w:rPr>
                <w:rFonts w:asciiTheme="minorHAnsi" w:hAnsiTheme="minorHAnsi" w:cstheme="minorHAnsi"/>
                <w:b/>
                <w:sz w:val="24"/>
                <w:szCs w:val="24"/>
              </w:rPr>
              <w:t>Paid $294.51 to renew some of the above services on Feb. 26, 2019 that were due.</w:t>
            </w:r>
          </w:p>
          <w:p w14:paraId="578AF7C5" w14:textId="77777777" w:rsidR="008E7B29" w:rsidRPr="008E7B29" w:rsidRDefault="008E7B29" w:rsidP="008E7B29">
            <w:pPr>
              <w:pStyle w:val="ListParagraph"/>
              <w:numPr>
                <w:ilvl w:val="0"/>
                <w:numId w:val="13"/>
              </w:numPr>
              <w:spacing w:after="200" w:line="276" w:lineRule="auto"/>
              <w:rPr>
                <w:rFonts w:asciiTheme="minorHAnsi" w:hAnsiTheme="minorHAnsi" w:cstheme="minorHAnsi"/>
                <w:sz w:val="24"/>
                <w:szCs w:val="24"/>
              </w:rPr>
            </w:pPr>
            <w:r w:rsidRPr="008E7B29">
              <w:rPr>
                <w:rFonts w:asciiTheme="minorHAnsi" w:hAnsiTheme="minorHAnsi" w:cstheme="minorHAnsi"/>
                <w:b/>
                <w:sz w:val="24"/>
                <w:szCs w:val="24"/>
              </w:rPr>
              <w:t>WEBEX RENEWAL</w:t>
            </w:r>
            <w:r w:rsidRPr="008E7B29">
              <w:rPr>
                <w:rFonts w:asciiTheme="minorHAnsi" w:hAnsiTheme="minorHAnsi" w:cstheme="minorHAnsi"/>
                <w:sz w:val="24"/>
                <w:szCs w:val="24"/>
              </w:rPr>
              <w:t>:  Renewed In September 2019</w:t>
            </w:r>
          </w:p>
          <w:p w14:paraId="095016E3" w14:textId="77777777" w:rsidR="008E7B29" w:rsidRPr="008E7B29" w:rsidRDefault="008E7B29" w:rsidP="008E7B29">
            <w:pPr>
              <w:pStyle w:val="ListParagraph"/>
              <w:numPr>
                <w:ilvl w:val="0"/>
                <w:numId w:val="13"/>
              </w:numPr>
              <w:spacing w:after="200" w:line="276" w:lineRule="auto"/>
              <w:rPr>
                <w:rFonts w:asciiTheme="minorHAnsi" w:hAnsiTheme="minorHAnsi" w:cstheme="minorHAnsi"/>
                <w:sz w:val="24"/>
                <w:szCs w:val="24"/>
              </w:rPr>
            </w:pPr>
            <w:r w:rsidRPr="008E7B29">
              <w:rPr>
                <w:rFonts w:asciiTheme="minorHAnsi" w:hAnsiTheme="minorHAnsi" w:cstheme="minorHAnsi"/>
                <w:b/>
                <w:sz w:val="24"/>
                <w:szCs w:val="24"/>
              </w:rPr>
              <w:t>DREAMHOST FEES</w:t>
            </w:r>
            <w:r w:rsidRPr="008E7B29">
              <w:rPr>
                <w:rFonts w:asciiTheme="minorHAnsi" w:hAnsiTheme="minorHAnsi" w:cstheme="minorHAnsi"/>
                <w:sz w:val="24"/>
                <w:szCs w:val="24"/>
              </w:rPr>
              <w:t xml:space="preserve">: $10.95 usd/month for the </w:t>
            </w:r>
            <w:hyperlink r:id="rId8" w:history="1">
              <w:r w:rsidRPr="008E7B29">
                <w:rPr>
                  <w:rStyle w:val="Hyperlink"/>
                  <w:rFonts w:asciiTheme="minorHAnsi" w:hAnsiTheme="minorHAnsi" w:cstheme="minorHAnsi"/>
                  <w:sz w:val="24"/>
                  <w:szCs w:val="24"/>
                </w:rPr>
                <w:t>www.lncac.ca</w:t>
              </w:r>
            </w:hyperlink>
            <w:r w:rsidRPr="008E7B29">
              <w:rPr>
                <w:rFonts w:asciiTheme="minorHAnsi" w:hAnsiTheme="minorHAnsi" w:cstheme="minorHAnsi"/>
                <w:sz w:val="24"/>
                <w:szCs w:val="24"/>
              </w:rPr>
              <w:t xml:space="preserve"> site has been transferred to BLUEHOST now.  These fees are cancelled now.</w:t>
            </w:r>
            <w:bookmarkEnd w:id="2"/>
            <w:bookmarkEnd w:id="3"/>
          </w:p>
          <w:p w14:paraId="608ABF88" w14:textId="77777777" w:rsidR="008E7B29" w:rsidRPr="008E7B29" w:rsidRDefault="008E7B29" w:rsidP="008E7B29">
            <w:pPr>
              <w:pStyle w:val="ListParagraph"/>
              <w:numPr>
                <w:ilvl w:val="0"/>
                <w:numId w:val="13"/>
              </w:numPr>
              <w:spacing w:after="200" w:line="276" w:lineRule="auto"/>
              <w:rPr>
                <w:rFonts w:asciiTheme="minorHAnsi" w:hAnsiTheme="minorHAnsi" w:cstheme="minorHAnsi"/>
                <w:sz w:val="24"/>
                <w:szCs w:val="24"/>
              </w:rPr>
            </w:pPr>
            <w:r w:rsidRPr="008E7B29">
              <w:rPr>
                <w:rFonts w:asciiTheme="minorHAnsi" w:hAnsiTheme="minorHAnsi" w:cstheme="minorHAnsi"/>
                <w:b/>
                <w:sz w:val="24"/>
                <w:szCs w:val="24"/>
              </w:rPr>
              <w:t>CORPORATE RESOLUTION FOR THE ROYAL BANK STOUFFVILLE BRANCH:</w:t>
            </w:r>
          </w:p>
          <w:p w14:paraId="7ED22B42" w14:textId="09F43567" w:rsidR="008E7B29" w:rsidRPr="008E7B29" w:rsidRDefault="008E7B29" w:rsidP="008E7B29">
            <w:pPr>
              <w:pStyle w:val="ListParagraph"/>
              <w:rPr>
                <w:rFonts w:asciiTheme="minorHAnsi" w:hAnsiTheme="minorHAnsi" w:cstheme="minorHAnsi"/>
                <w:sz w:val="24"/>
                <w:szCs w:val="24"/>
              </w:rPr>
            </w:pPr>
            <w:r w:rsidRPr="008E7B29">
              <w:rPr>
                <w:rFonts w:asciiTheme="minorHAnsi" w:hAnsiTheme="minorHAnsi" w:cstheme="minorHAnsi"/>
                <w:sz w:val="24"/>
                <w:szCs w:val="24"/>
              </w:rPr>
              <w:t>(STILL AWAITING THE ORIGINAL RESOLUTION SIGNED BY ALL MEMBERS FOR THE ROYAL BANK.</w:t>
            </w:r>
            <w:r w:rsidRPr="008E7B29">
              <w:rPr>
                <w:rFonts w:asciiTheme="minorHAnsi" w:hAnsiTheme="minorHAnsi" w:cstheme="minorHAnsi"/>
                <w:b/>
                <w:sz w:val="24"/>
                <w:szCs w:val="24"/>
              </w:rPr>
              <w:t>)</w:t>
            </w:r>
          </w:p>
          <w:p w14:paraId="5FD27EAE" w14:textId="77777777" w:rsidR="008E7B29" w:rsidRPr="008E7B29" w:rsidRDefault="008E7B29" w:rsidP="008E7B29">
            <w:pPr>
              <w:rPr>
                <w:rFonts w:asciiTheme="minorHAnsi" w:hAnsiTheme="minorHAnsi" w:cstheme="minorHAnsi"/>
                <w:b/>
                <w:sz w:val="24"/>
                <w:szCs w:val="24"/>
              </w:rPr>
            </w:pPr>
            <w:r w:rsidRPr="008E7B29">
              <w:rPr>
                <w:rFonts w:asciiTheme="minorHAnsi" w:hAnsiTheme="minorHAnsi" w:cstheme="minorHAnsi"/>
                <w:b/>
                <w:sz w:val="24"/>
                <w:szCs w:val="24"/>
              </w:rPr>
              <w:t>Signed:  Heather Johannessen, RN, BScN, MA(ed), NP(c), LNC</w:t>
            </w:r>
          </w:p>
          <w:p w14:paraId="2952D538" w14:textId="77777777" w:rsidR="008E7B29" w:rsidRPr="008E7B29" w:rsidRDefault="008E7B29" w:rsidP="008E7B29">
            <w:pPr>
              <w:ind w:left="720"/>
              <w:rPr>
                <w:rFonts w:asciiTheme="minorHAnsi" w:hAnsiTheme="minorHAnsi" w:cstheme="minorHAnsi"/>
                <w:sz w:val="24"/>
                <w:szCs w:val="24"/>
              </w:rPr>
            </w:pPr>
            <w:r w:rsidRPr="008E7B29">
              <w:rPr>
                <w:rFonts w:asciiTheme="minorHAnsi" w:hAnsiTheme="minorHAnsi" w:cstheme="minorHAnsi"/>
                <w:sz w:val="24"/>
                <w:szCs w:val="24"/>
              </w:rPr>
              <w:t xml:space="preserve">  Treasurer LNCAC; Report: Subject to E +O (corrections)</w:t>
            </w:r>
          </w:p>
          <w:p w14:paraId="69CA906B" w14:textId="77777777" w:rsidR="008E7B29" w:rsidRPr="008E7B29" w:rsidRDefault="008E7B29" w:rsidP="008E7B29">
            <w:pPr>
              <w:rPr>
                <w:rFonts w:asciiTheme="minorHAnsi" w:hAnsiTheme="minorHAnsi" w:cstheme="minorHAnsi"/>
                <w:sz w:val="24"/>
                <w:szCs w:val="24"/>
              </w:rPr>
            </w:pPr>
          </w:p>
          <w:p w14:paraId="7256AF3D" w14:textId="77777777" w:rsidR="00353B31" w:rsidRPr="008E7B29" w:rsidRDefault="00353B31" w:rsidP="00353B31">
            <w:pPr>
              <w:rPr>
                <w:rFonts w:asciiTheme="minorHAnsi" w:hAnsiTheme="minorHAnsi" w:cstheme="minorHAnsi"/>
                <w:b/>
                <w:sz w:val="24"/>
                <w:szCs w:val="24"/>
              </w:rPr>
            </w:pPr>
          </w:p>
          <w:p w14:paraId="638DB45B" w14:textId="77777777" w:rsidR="00353B31" w:rsidRPr="008E7B29" w:rsidRDefault="00353B31" w:rsidP="00CE3C3D">
            <w:pPr>
              <w:pStyle w:val="Informal1"/>
              <w:spacing w:before="0" w:after="0"/>
              <w:rPr>
                <w:rFonts w:asciiTheme="minorHAnsi" w:hAnsiTheme="minorHAnsi" w:cstheme="minorHAnsi"/>
                <w:b/>
                <w:szCs w:val="24"/>
              </w:rPr>
            </w:pPr>
          </w:p>
          <w:p w14:paraId="0262B1AF" w14:textId="0614B5C3" w:rsidR="00353B31" w:rsidRPr="008E7B29" w:rsidRDefault="00353B31" w:rsidP="00CE3C3D">
            <w:pPr>
              <w:pStyle w:val="Informal1"/>
              <w:spacing w:before="0" w:after="0"/>
              <w:rPr>
                <w:rFonts w:asciiTheme="minorHAnsi" w:hAnsiTheme="minorHAnsi" w:cstheme="minorHAnsi"/>
                <w:b/>
                <w:szCs w:val="24"/>
              </w:rPr>
            </w:pPr>
          </w:p>
        </w:tc>
      </w:tr>
      <w:tr w:rsidR="001835E4" w:rsidRPr="008E7B29" w14:paraId="58EED954" w14:textId="77777777" w:rsidTr="00276912">
        <w:trPr>
          <w:cantSplit/>
          <w:trHeight w:val="432"/>
        </w:trPr>
        <w:tc>
          <w:tcPr>
            <w:tcW w:w="483" w:type="pct"/>
            <w:shd w:val="clear" w:color="auto" w:fill="auto"/>
            <w:vAlign w:val="center"/>
          </w:tcPr>
          <w:p w14:paraId="5607B5F2" w14:textId="77777777" w:rsidR="001835E4" w:rsidRPr="008E7B29" w:rsidRDefault="001835E4" w:rsidP="00DF6658">
            <w:pPr>
              <w:pStyle w:val="Informal2"/>
              <w:spacing w:before="0" w:after="0"/>
              <w:ind w:left="360"/>
              <w:jc w:val="center"/>
              <w:rPr>
                <w:rFonts w:asciiTheme="minorHAnsi" w:hAnsiTheme="minorHAnsi" w:cstheme="minorHAnsi"/>
                <w:szCs w:val="24"/>
              </w:rPr>
            </w:pPr>
          </w:p>
        </w:tc>
        <w:tc>
          <w:tcPr>
            <w:tcW w:w="298" w:type="pct"/>
            <w:shd w:val="clear" w:color="auto" w:fill="auto"/>
            <w:vAlign w:val="center"/>
          </w:tcPr>
          <w:p w14:paraId="00DBD697" w14:textId="77777777" w:rsidR="001835E4" w:rsidRPr="008E7B29" w:rsidRDefault="001835E4" w:rsidP="00353B31">
            <w:pPr>
              <w:pStyle w:val="Informal2"/>
              <w:spacing w:before="0" w:after="0"/>
              <w:ind w:left="360"/>
              <w:rPr>
                <w:rFonts w:asciiTheme="minorHAnsi" w:hAnsiTheme="minorHAnsi" w:cstheme="minorHAnsi"/>
                <w:szCs w:val="24"/>
              </w:rPr>
            </w:pPr>
          </w:p>
        </w:tc>
        <w:tc>
          <w:tcPr>
            <w:tcW w:w="4219" w:type="pct"/>
            <w:gridSpan w:val="2"/>
            <w:shd w:val="clear" w:color="auto" w:fill="auto"/>
            <w:vAlign w:val="center"/>
          </w:tcPr>
          <w:p w14:paraId="0CC411E3" w14:textId="50D4AF0D" w:rsidR="001835E4" w:rsidRPr="008E7B29" w:rsidRDefault="001835E4" w:rsidP="00CE3C3D">
            <w:pPr>
              <w:pStyle w:val="Informal1"/>
              <w:spacing w:before="0" w:after="0"/>
              <w:rPr>
                <w:rFonts w:asciiTheme="minorHAnsi" w:hAnsiTheme="minorHAnsi" w:cstheme="minorHAnsi"/>
                <w:b/>
                <w:szCs w:val="24"/>
              </w:rPr>
            </w:pPr>
          </w:p>
        </w:tc>
      </w:tr>
      <w:tr w:rsidR="00276912" w:rsidRPr="008E7B29" w14:paraId="7F091889" w14:textId="77777777" w:rsidTr="00276912">
        <w:trPr>
          <w:cantSplit/>
          <w:trHeight w:val="432"/>
        </w:trPr>
        <w:tc>
          <w:tcPr>
            <w:tcW w:w="483" w:type="pct"/>
            <w:shd w:val="clear" w:color="auto" w:fill="auto"/>
            <w:vAlign w:val="center"/>
          </w:tcPr>
          <w:p w14:paraId="639B8E53" w14:textId="77777777" w:rsidR="00FA7451" w:rsidRPr="008E7B29" w:rsidRDefault="00FA7451" w:rsidP="00DF6658">
            <w:pPr>
              <w:pStyle w:val="Informal2"/>
              <w:spacing w:before="0" w:after="0"/>
              <w:jc w:val="center"/>
              <w:rPr>
                <w:rFonts w:asciiTheme="minorHAnsi" w:hAnsiTheme="minorHAnsi" w:cstheme="minorHAnsi"/>
                <w:szCs w:val="24"/>
              </w:rPr>
            </w:pPr>
          </w:p>
        </w:tc>
        <w:tc>
          <w:tcPr>
            <w:tcW w:w="298" w:type="pct"/>
            <w:shd w:val="clear" w:color="auto" w:fill="auto"/>
            <w:vAlign w:val="center"/>
          </w:tcPr>
          <w:p w14:paraId="61AFE4C9" w14:textId="7777777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 xml:space="preserve">5.4  </w:t>
            </w:r>
          </w:p>
        </w:tc>
        <w:tc>
          <w:tcPr>
            <w:tcW w:w="4219" w:type="pct"/>
            <w:gridSpan w:val="2"/>
            <w:shd w:val="clear" w:color="auto" w:fill="auto"/>
            <w:vAlign w:val="center"/>
          </w:tcPr>
          <w:p w14:paraId="33E8DCAB" w14:textId="1DEF6E80" w:rsidR="00FA7451" w:rsidRPr="008E7B29" w:rsidRDefault="005F286F" w:rsidP="00DF6658">
            <w:pPr>
              <w:pStyle w:val="Informal1"/>
              <w:spacing w:before="0" w:after="0"/>
              <w:rPr>
                <w:rFonts w:asciiTheme="minorHAnsi" w:hAnsiTheme="minorHAnsi" w:cstheme="minorHAnsi"/>
                <w:szCs w:val="24"/>
              </w:rPr>
            </w:pPr>
            <w:r w:rsidRPr="008E7B29">
              <w:rPr>
                <w:rFonts w:asciiTheme="minorHAnsi" w:hAnsiTheme="minorHAnsi" w:cstheme="minorHAnsi"/>
                <w:b/>
                <w:szCs w:val="24"/>
              </w:rPr>
              <w:t>Director at Large:</w:t>
            </w:r>
            <w:r w:rsidR="000116AF" w:rsidRPr="008E7B29">
              <w:rPr>
                <w:rFonts w:asciiTheme="minorHAnsi" w:hAnsiTheme="minorHAnsi" w:cstheme="minorHAnsi"/>
                <w:b/>
                <w:szCs w:val="24"/>
              </w:rPr>
              <w:t xml:space="preserve">  </w:t>
            </w:r>
          </w:p>
          <w:p w14:paraId="41058EE7" w14:textId="0C591DCF" w:rsidR="004E65A2" w:rsidRPr="008E7B29" w:rsidRDefault="00727AAE" w:rsidP="00727AAE">
            <w:pPr>
              <w:pStyle w:val="Informal1"/>
              <w:numPr>
                <w:ilvl w:val="0"/>
                <w:numId w:val="26"/>
              </w:numPr>
              <w:spacing w:before="0" w:after="0"/>
              <w:rPr>
                <w:rFonts w:asciiTheme="minorHAnsi" w:hAnsiTheme="minorHAnsi" w:cstheme="minorHAnsi"/>
                <w:szCs w:val="24"/>
              </w:rPr>
            </w:pPr>
            <w:r>
              <w:rPr>
                <w:rFonts w:asciiTheme="minorHAnsi" w:hAnsiTheme="minorHAnsi" w:cstheme="minorHAnsi"/>
                <w:szCs w:val="24"/>
              </w:rPr>
              <w:t>deferred</w:t>
            </w:r>
          </w:p>
          <w:p w14:paraId="07666A4F" w14:textId="29C68C6A" w:rsidR="009612CF" w:rsidRPr="008E7B29" w:rsidRDefault="009612CF" w:rsidP="008B6FD7">
            <w:pPr>
              <w:pStyle w:val="Informal1"/>
              <w:spacing w:before="0" w:after="0"/>
              <w:rPr>
                <w:rFonts w:asciiTheme="minorHAnsi" w:hAnsiTheme="minorHAnsi" w:cstheme="minorHAnsi"/>
                <w:szCs w:val="24"/>
              </w:rPr>
            </w:pPr>
          </w:p>
        </w:tc>
      </w:tr>
      <w:tr w:rsidR="00276912" w:rsidRPr="008E7B29" w14:paraId="67A15251" w14:textId="77777777" w:rsidTr="00276912">
        <w:trPr>
          <w:cantSplit/>
          <w:trHeight w:val="432"/>
        </w:trPr>
        <w:tc>
          <w:tcPr>
            <w:tcW w:w="483" w:type="pct"/>
            <w:shd w:val="clear" w:color="auto" w:fill="auto"/>
            <w:vAlign w:val="center"/>
          </w:tcPr>
          <w:p w14:paraId="1AFF36AF" w14:textId="77777777" w:rsidR="00FA7451" w:rsidRPr="008E7B29" w:rsidRDefault="00FA7451" w:rsidP="00DF6658">
            <w:pPr>
              <w:pStyle w:val="Informal2"/>
              <w:spacing w:before="0" w:after="0"/>
              <w:jc w:val="center"/>
              <w:rPr>
                <w:rFonts w:asciiTheme="minorHAnsi" w:hAnsiTheme="minorHAnsi" w:cstheme="minorHAnsi"/>
                <w:szCs w:val="24"/>
              </w:rPr>
            </w:pPr>
            <w:r w:rsidRPr="008E7B29">
              <w:rPr>
                <w:rFonts w:asciiTheme="minorHAnsi" w:hAnsiTheme="minorHAnsi" w:cstheme="minorHAnsi"/>
                <w:szCs w:val="24"/>
              </w:rPr>
              <w:t>6</w:t>
            </w:r>
          </w:p>
        </w:tc>
        <w:tc>
          <w:tcPr>
            <w:tcW w:w="298" w:type="pct"/>
            <w:shd w:val="clear" w:color="auto" w:fill="auto"/>
            <w:vAlign w:val="center"/>
          </w:tcPr>
          <w:p w14:paraId="4BE1953D" w14:textId="77777777" w:rsidR="00FA7451" w:rsidRPr="008E7B29" w:rsidRDefault="00FA7451" w:rsidP="00DF6658">
            <w:pPr>
              <w:pStyle w:val="Informal2"/>
              <w:spacing w:before="0" w:after="0"/>
              <w:jc w:val="center"/>
              <w:rPr>
                <w:rFonts w:asciiTheme="minorHAnsi" w:hAnsiTheme="minorHAnsi" w:cstheme="minorHAnsi"/>
                <w:szCs w:val="24"/>
              </w:rPr>
            </w:pPr>
          </w:p>
        </w:tc>
        <w:tc>
          <w:tcPr>
            <w:tcW w:w="4219" w:type="pct"/>
            <w:gridSpan w:val="2"/>
            <w:shd w:val="clear" w:color="auto" w:fill="auto"/>
            <w:vAlign w:val="center"/>
          </w:tcPr>
          <w:p w14:paraId="282731CF" w14:textId="34229627" w:rsidR="00FA7451" w:rsidRPr="008E7B29" w:rsidRDefault="00CE3C3D" w:rsidP="00DF6658">
            <w:pPr>
              <w:pStyle w:val="Informal1"/>
              <w:spacing w:before="0" w:after="0"/>
              <w:rPr>
                <w:rFonts w:asciiTheme="minorHAnsi" w:hAnsiTheme="minorHAnsi" w:cstheme="minorHAnsi"/>
                <w:b/>
                <w:szCs w:val="24"/>
              </w:rPr>
            </w:pPr>
            <w:r w:rsidRPr="008E7B29">
              <w:rPr>
                <w:rFonts w:asciiTheme="minorHAnsi" w:hAnsiTheme="minorHAnsi" w:cstheme="minorHAnsi"/>
                <w:b/>
                <w:szCs w:val="24"/>
              </w:rPr>
              <w:t xml:space="preserve">Meeting adjourned </w:t>
            </w:r>
            <w:r w:rsidR="003B5886" w:rsidRPr="008E7B29">
              <w:rPr>
                <w:rFonts w:asciiTheme="minorHAnsi" w:hAnsiTheme="minorHAnsi" w:cstheme="minorHAnsi"/>
                <w:b/>
                <w:szCs w:val="24"/>
              </w:rPr>
              <w:t xml:space="preserve">at </w:t>
            </w:r>
            <w:r w:rsidR="00FA431B">
              <w:rPr>
                <w:rFonts w:asciiTheme="minorHAnsi" w:hAnsiTheme="minorHAnsi" w:cstheme="minorHAnsi"/>
                <w:b/>
                <w:szCs w:val="24"/>
              </w:rPr>
              <w:t>1947</w:t>
            </w:r>
            <w:bookmarkStart w:id="4" w:name="_GoBack"/>
            <w:bookmarkEnd w:id="4"/>
            <w:r w:rsidR="003B5886" w:rsidRPr="008E7B29">
              <w:rPr>
                <w:rFonts w:asciiTheme="minorHAnsi" w:hAnsiTheme="minorHAnsi" w:cstheme="minorHAnsi"/>
                <w:b/>
                <w:szCs w:val="24"/>
              </w:rPr>
              <w:t xml:space="preserve"> </w:t>
            </w:r>
            <w:r w:rsidR="008E7B29" w:rsidRPr="008E7B29">
              <w:rPr>
                <w:rFonts w:asciiTheme="minorHAnsi" w:hAnsiTheme="minorHAnsi" w:cstheme="minorHAnsi"/>
                <w:b/>
                <w:szCs w:val="24"/>
              </w:rPr>
              <w:t>M</w:t>
            </w:r>
            <w:r w:rsidR="00353B31" w:rsidRPr="008E7B29">
              <w:rPr>
                <w:rFonts w:asciiTheme="minorHAnsi" w:hAnsiTheme="minorHAnsi" w:cstheme="minorHAnsi"/>
                <w:b/>
                <w:szCs w:val="24"/>
              </w:rPr>
              <w:t>ST</w:t>
            </w:r>
          </w:p>
          <w:p w14:paraId="22EA2301" w14:textId="77777777" w:rsidR="006A6C65" w:rsidRPr="008E7B29" w:rsidRDefault="006A6C65" w:rsidP="00DF6658">
            <w:pPr>
              <w:pStyle w:val="Informal1"/>
              <w:spacing w:before="0" w:after="0"/>
              <w:rPr>
                <w:rFonts w:asciiTheme="minorHAnsi" w:hAnsiTheme="minorHAnsi" w:cstheme="minorHAnsi"/>
                <w:b/>
                <w:szCs w:val="24"/>
              </w:rPr>
            </w:pPr>
          </w:p>
          <w:p w14:paraId="19A817A3" w14:textId="1AC838E8" w:rsidR="008E7B29"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szCs w:val="24"/>
              </w:rPr>
              <w:t>General member meeting</w:t>
            </w:r>
            <w:r w:rsidRPr="008E7B29">
              <w:rPr>
                <w:rFonts w:asciiTheme="minorHAnsi" w:hAnsiTheme="minorHAnsi" w:cstheme="minorHAnsi"/>
                <w:b w:val="0"/>
                <w:szCs w:val="24"/>
              </w:rPr>
              <w:t>: Jan 30, 2020</w:t>
            </w:r>
          </w:p>
          <w:p w14:paraId="609F8C40" w14:textId="77777777" w:rsidR="008E7B29"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szCs w:val="24"/>
              </w:rPr>
              <w:t>AGM:</w:t>
            </w:r>
            <w:r w:rsidRPr="008E7B29">
              <w:rPr>
                <w:rFonts w:asciiTheme="minorHAnsi" w:hAnsiTheme="minorHAnsi" w:cstheme="minorHAnsi"/>
                <w:b w:val="0"/>
                <w:szCs w:val="24"/>
              </w:rPr>
              <w:t xml:space="preserve"> May 14, 2020</w:t>
            </w:r>
          </w:p>
          <w:p w14:paraId="63D44A64" w14:textId="77777777" w:rsidR="008E7B29" w:rsidRPr="008E7B29" w:rsidRDefault="008E7B29" w:rsidP="008E7B29">
            <w:pPr>
              <w:pStyle w:val="Informal2"/>
              <w:spacing w:before="0" w:after="0"/>
              <w:rPr>
                <w:rFonts w:asciiTheme="minorHAnsi" w:hAnsiTheme="minorHAnsi" w:cstheme="minorHAnsi"/>
                <w:szCs w:val="24"/>
              </w:rPr>
            </w:pPr>
          </w:p>
          <w:p w14:paraId="6236C1AE" w14:textId="0DA1B30F" w:rsidR="008E7B29" w:rsidRPr="008E7B29" w:rsidRDefault="008E7B29" w:rsidP="008E7B29">
            <w:pPr>
              <w:pStyle w:val="Informal2"/>
              <w:spacing w:before="0" w:after="0"/>
              <w:rPr>
                <w:rFonts w:asciiTheme="minorHAnsi" w:hAnsiTheme="minorHAnsi" w:cstheme="minorHAnsi"/>
                <w:b w:val="0"/>
                <w:szCs w:val="24"/>
              </w:rPr>
            </w:pPr>
            <w:r w:rsidRPr="008E7B29">
              <w:rPr>
                <w:rFonts w:asciiTheme="minorHAnsi" w:hAnsiTheme="minorHAnsi" w:cstheme="minorHAnsi"/>
                <w:szCs w:val="24"/>
              </w:rPr>
              <w:t>Exec meetings:</w:t>
            </w:r>
            <w:r w:rsidRPr="008E7B29">
              <w:rPr>
                <w:rFonts w:asciiTheme="minorHAnsi" w:hAnsiTheme="minorHAnsi" w:cstheme="minorHAnsi"/>
                <w:b w:val="0"/>
                <w:szCs w:val="24"/>
              </w:rPr>
              <w:t xml:space="preserve"> Nov 21/19, Feb 20, 2020, March 5, 2020</w:t>
            </w:r>
          </w:p>
          <w:p w14:paraId="560DB9E4" w14:textId="7AA419CA" w:rsidR="00927239" w:rsidRPr="008E7B29" w:rsidRDefault="00927239" w:rsidP="006A6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4"/>
                <w:szCs w:val="24"/>
              </w:rPr>
            </w:pPr>
          </w:p>
        </w:tc>
      </w:tr>
    </w:tbl>
    <w:p w14:paraId="32DFDC3F" w14:textId="77777777" w:rsidR="004E37A0" w:rsidRPr="008E7B29" w:rsidRDefault="004E37A0">
      <w:pPr>
        <w:rPr>
          <w:rFonts w:asciiTheme="minorHAnsi" w:hAnsiTheme="minorHAnsi" w:cstheme="minorHAnsi"/>
          <w:sz w:val="24"/>
          <w:szCs w:val="24"/>
        </w:rPr>
      </w:pPr>
      <w:bookmarkStart w:id="5" w:name="AdditionalInformation"/>
      <w:bookmarkEnd w:id="5"/>
    </w:p>
    <w:p w14:paraId="5111292A" w14:textId="77777777" w:rsidR="00AD6923" w:rsidRPr="008E7B29" w:rsidRDefault="00AD6923">
      <w:pPr>
        <w:rPr>
          <w:rFonts w:asciiTheme="minorHAnsi" w:hAnsiTheme="minorHAnsi" w:cstheme="minorHAnsi"/>
          <w:sz w:val="24"/>
          <w:szCs w:val="24"/>
        </w:rPr>
      </w:pPr>
    </w:p>
    <w:p w14:paraId="1A6506A7" w14:textId="77777777" w:rsidR="00AD6923" w:rsidRPr="008E7B29" w:rsidRDefault="00AD6923">
      <w:pPr>
        <w:rPr>
          <w:rFonts w:asciiTheme="minorHAnsi" w:hAnsiTheme="minorHAnsi" w:cstheme="minorHAnsi"/>
          <w:sz w:val="24"/>
          <w:szCs w:val="24"/>
        </w:rPr>
      </w:pPr>
    </w:p>
    <w:sectPr w:rsidR="00AD6923" w:rsidRPr="008E7B29" w:rsidSect="00AE2145">
      <w:pgSz w:w="12240" w:h="15840" w:code="1"/>
      <w:pgMar w:top="432" w:right="1008" w:bottom="432"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FEB"/>
    <w:multiLevelType w:val="hybridMultilevel"/>
    <w:tmpl w:val="BD6EB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EB3A51"/>
    <w:multiLevelType w:val="hybridMultilevel"/>
    <w:tmpl w:val="5648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42924"/>
    <w:multiLevelType w:val="hybridMultilevel"/>
    <w:tmpl w:val="07E41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187C7E"/>
    <w:multiLevelType w:val="hybridMultilevel"/>
    <w:tmpl w:val="763C79A8"/>
    <w:lvl w:ilvl="0" w:tplc="832009FC">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43FB8"/>
    <w:multiLevelType w:val="hybridMultilevel"/>
    <w:tmpl w:val="220E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F1E25"/>
    <w:multiLevelType w:val="hybridMultilevel"/>
    <w:tmpl w:val="6CC65664"/>
    <w:lvl w:ilvl="0" w:tplc="E69C8482">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92504"/>
    <w:multiLevelType w:val="hybridMultilevel"/>
    <w:tmpl w:val="7F3CB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BE5F1D"/>
    <w:multiLevelType w:val="hybridMultilevel"/>
    <w:tmpl w:val="5C0C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D128BA"/>
    <w:multiLevelType w:val="hybridMultilevel"/>
    <w:tmpl w:val="1BD05A74"/>
    <w:lvl w:ilvl="0" w:tplc="3C144F50">
      <w:start w:val="1"/>
      <w:numFmt w:val="decimal"/>
      <w:lvlText w:val="%1."/>
      <w:lvlJc w:val="left"/>
      <w:pPr>
        <w:ind w:left="786" w:hanging="360"/>
      </w:pPr>
      <w:rPr>
        <w:rFonts w:hint="default"/>
        <w:b/>
        <w:u w:val="single"/>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9" w15:restartNumberingAfterBreak="0">
    <w:nsid w:val="46305B49"/>
    <w:multiLevelType w:val="multilevel"/>
    <w:tmpl w:val="8D30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10953"/>
    <w:multiLevelType w:val="hybridMultilevel"/>
    <w:tmpl w:val="5648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57EC5"/>
    <w:multiLevelType w:val="hybridMultilevel"/>
    <w:tmpl w:val="82768D1A"/>
    <w:lvl w:ilvl="0" w:tplc="10090001">
      <w:start w:val="1"/>
      <w:numFmt w:val="bullet"/>
      <w:lvlText w:val=""/>
      <w:lvlJc w:val="left"/>
      <w:pPr>
        <w:ind w:left="650" w:hanging="360"/>
      </w:pPr>
      <w:rPr>
        <w:rFonts w:ascii="Symbol" w:hAnsi="Symbol" w:hint="default"/>
      </w:rPr>
    </w:lvl>
    <w:lvl w:ilvl="1" w:tplc="10090003" w:tentative="1">
      <w:start w:val="1"/>
      <w:numFmt w:val="bullet"/>
      <w:lvlText w:val="o"/>
      <w:lvlJc w:val="left"/>
      <w:pPr>
        <w:ind w:left="1370" w:hanging="360"/>
      </w:pPr>
      <w:rPr>
        <w:rFonts w:ascii="Courier New" w:hAnsi="Courier New" w:cs="Courier New" w:hint="default"/>
      </w:rPr>
    </w:lvl>
    <w:lvl w:ilvl="2" w:tplc="10090005" w:tentative="1">
      <w:start w:val="1"/>
      <w:numFmt w:val="bullet"/>
      <w:lvlText w:val=""/>
      <w:lvlJc w:val="left"/>
      <w:pPr>
        <w:ind w:left="2090" w:hanging="360"/>
      </w:pPr>
      <w:rPr>
        <w:rFonts w:ascii="Wingdings" w:hAnsi="Wingdings" w:hint="default"/>
      </w:rPr>
    </w:lvl>
    <w:lvl w:ilvl="3" w:tplc="10090001" w:tentative="1">
      <w:start w:val="1"/>
      <w:numFmt w:val="bullet"/>
      <w:lvlText w:val=""/>
      <w:lvlJc w:val="left"/>
      <w:pPr>
        <w:ind w:left="2810" w:hanging="360"/>
      </w:pPr>
      <w:rPr>
        <w:rFonts w:ascii="Symbol" w:hAnsi="Symbol" w:hint="default"/>
      </w:rPr>
    </w:lvl>
    <w:lvl w:ilvl="4" w:tplc="10090003" w:tentative="1">
      <w:start w:val="1"/>
      <w:numFmt w:val="bullet"/>
      <w:lvlText w:val="o"/>
      <w:lvlJc w:val="left"/>
      <w:pPr>
        <w:ind w:left="3530" w:hanging="360"/>
      </w:pPr>
      <w:rPr>
        <w:rFonts w:ascii="Courier New" w:hAnsi="Courier New" w:cs="Courier New" w:hint="default"/>
      </w:rPr>
    </w:lvl>
    <w:lvl w:ilvl="5" w:tplc="10090005" w:tentative="1">
      <w:start w:val="1"/>
      <w:numFmt w:val="bullet"/>
      <w:lvlText w:val=""/>
      <w:lvlJc w:val="left"/>
      <w:pPr>
        <w:ind w:left="4250" w:hanging="360"/>
      </w:pPr>
      <w:rPr>
        <w:rFonts w:ascii="Wingdings" w:hAnsi="Wingdings" w:hint="default"/>
      </w:rPr>
    </w:lvl>
    <w:lvl w:ilvl="6" w:tplc="10090001" w:tentative="1">
      <w:start w:val="1"/>
      <w:numFmt w:val="bullet"/>
      <w:lvlText w:val=""/>
      <w:lvlJc w:val="left"/>
      <w:pPr>
        <w:ind w:left="4970" w:hanging="360"/>
      </w:pPr>
      <w:rPr>
        <w:rFonts w:ascii="Symbol" w:hAnsi="Symbol" w:hint="default"/>
      </w:rPr>
    </w:lvl>
    <w:lvl w:ilvl="7" w:tplc="10090003" w:tentative="1">
      <w:start w:val="1"/>
      <w:numFmt w:val="bullet"/>
      <w:lvlText w:val="o"/>
      <w:lvlJc w:val="left"/>
      <w:pPr>
        <w:ind w:left="5690" w:hanging="360"/>
      </w:pPr>
      <w:rPr>
        <w:rFonts w:ascii="Courier New" w:hAnsi="Courier New" w:cs="Courier New" w:hint="default"/>
      </w:rPr>
    </w:lvl>
    <w:lvl w:ilvl="8" w:tplc="10090005" w:tentative="1">
      <w:start w:val="1"/>
      <w:numFmt w:val="bullet"/>
      <w:lvlText w:val=""/>
      <w:lvlJc w:val="left"/>
      <w:pPr>
        <w:ind w:left="6410" w:hanging="360"/>
      </w:pPr>
      <w:rPr>
        <w:rFonts w:ascii="Wingdings" w:hAnsi="Wingdings" w:hint="default"/>
      </w:rPr>
    </w:lvl>
  </w:abstractNum>
  <w:abstractNum w:abstractNumId="12" w15:restartNumberingAfterBreak="0">
    <w:nsid w:val="48E54893"/>
    <w:multiLevelType w:val="hybridMultilevel"/>
    <w:tmpl w:val="D9122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680CF3"/>
    <w:multiLevelType w:val="hybridMultilevel"/>
    <w:tmpl w:val="E7229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F37C44"/>
    <w:multiLevelType w:val="hybridMultilevel"/>
    <w:tmpl w:val="DA8E1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1D166A"/>
    <w:multiLevelType w:val="hybridMultilevel"/>
    <w:tmpl w:val="8D546460"/>
    <w:lvl w:ilvl="0" w:tplc="292C08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7A7305F"/>
    <w:multiLevelType w:val="hybridMultilevel"/>
    <w:tmpl w:val="4BA690CC"/>
    <w:lvl w:ilvl="0" w:tplc="62D891B8">
      <w:start w:val="1"/>
      <w:numFmt w:val="decimal"/>
      <w:lvlText w:val="4.%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04F39"/>
    <w:multiLevelType w:val="multilevel"/>
    <w:tmpl w:val="217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732B8"/>
    <w:multiLevelType w:val="hybridMultilevel"/>
    <w:tmpl w:val="8D36E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FC7799"/>
    <w:multiLevelType w:val="hybridMultilevel"/>
    <w:tmpl w:val="0AC8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241EC"/>
    <w:multiLevelType w:val="hybridMultilevel"/>
    <w:tmpl w:val="6A6E67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063C7"/>
    <w:multiLevelType w:val="hybridMultilevel"/>
    <w:tmpl w:val="3B769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2705A9"/>
    <w:multiLevelType w:val="hybridMultilevel"/>
    <w:tmpl w:val="AA6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82B57"/>
    <w:multiLevelType w:val="hybridMultilevel"/>
    <w:tmpl w:val="DC681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B28D3"/>
    <w:multiLevelType w:val="hybridMultilevel"/>
    <w:tmpl w:val="12EE8632"/>
    <w:lvl w:ilvl="0" w:tplc="AA2E3E80">
      <w:start w:val="4"/>
      <w:numFmt w:val="bullet"/>
      <w:lvlText w:val="-"/>
      <w:lvlJc w:val="left"/>
      <w:pPr>
        <w:ind w:left="408" w:hanging="360"/>
      </w:pPr>
      <w:rPr>
        <w:rFonts w:ascii="Calibri" w:eastAsia="Times New Roman"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5" w15:restartNumberingAfterBreak="0">
    <w:nsid w:val="7EDA54D1"/>
    <w:multiLevelType w:val="hybridMultilevel"/>
    <w:tmpl w:val="DC36B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9"/>
  </w:num>
  <w:num w:numId="5">
    <w:abstractNumId w:val="17"/>
  </w:num>
  <w:num w:numId="6">
    <w:abstractNumId w:val="9"/>
  </w:num>
  <w:num w:numId="7">
    <w:abstractNumId w:val="2"/>
  </w:num>
  <w:num w:numId="8">
    <w:abstractNumId w:val="14"/>
  </w:num>
  <w:num w:numId="9">
    <w:abstractNumId w:val="11"/>
  </w:num>
  <w:num w:numId="10">
    <w:abstractNumId w:val="7"/>
  </w:num>
  <w:num w:numId="11">
    <w:abstractNumId w:val="10"/>
  </w:num>
  <w:num w:numId="12">
    <w:abstractNumId w:val="4"/>
  </w:num>
  <w:num w:numId="13">
    <w:abstractNumId w:val="21"/>
  </w:num>
  <w:num w:numId="14">
    <w:abstractNumId w:val="22"/>
  </w:num>
  <w:num w:numId="15">
    <w:abstractNumId w:val="20"/>
  </w:num>
  <w:num w:numId="16">
    <w:abstractNumId w:val="15"/>
  </w:num>
  <w:num w:numId="17">
    <w:abstractNumId w:val="1"/>
  </w:num>
  <w:num w:numId="18">
    <w:abstractNumId w:val="24"/>
  </w:num>
  <w:num w:numId="19">
    <w:abstractNumId w:val="0"/>
  </w:num>
  <w:num w:numId="20">
    <w:abstractNumId w:val="8"/>
  </w:num>
  <w:num w:numId="21">
    <w:abstractNumId w:val="6"/>
  </w:num>
  <w:num w:numId="22">
    <w:abstractNumId w:val="25"/>
  </w:num>
  <w:num w:numId="23">
    <w:abstractNumId w:val="23"/>
  </w:num>
  <w:num w:numId="24">
    <w:abstractNumId w:val="18"/>
  </w:num>
  <w:num w:numId="25">
    <w:abstractNumId w:val="12"/>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0"/>
  </w:docVars>
  <w:rsids>
    <w:rsidRoot w:val="00DF6658"/>
    <w:rsid w:val="00005A11"/>
    <w:rsid w:val="0001004C"/>
    <w:rsid w:val="000116AF"/>
    <w:rsid w:val="00017F21"/>
    <w:rsid w:val="0003251A"/>
    <w:rsid w:val="00054741"/>
    <w:rsid w:val="00065734"/>
    <w:rsid w:val="000C22F5"/>
    <w:rsid w:val="000D6053"/>
    <w:rsid w:val="000F68FC"/>
    <w:rsid w:val="00180846"/>
    <w:rsid w:val="001835E4"/>
    <w:rsid w:val="00187561"/>
    <w:rsid w:val="001C49C9"/>
    <w:rsid w:val="00244D30"/>
    <w:rsid w:val="00251DA2"/>
    <w:rsid w:val="0026683F"/>
    <w:rsid w:val="00276912"/>
    <w:rsid w:val="002B671B"/>
    <w:rsid w:val="002C18C5"/>
    <w:rsid w:val="002C7F55"/>
    <w:rsid w:val="002D13EF"/>
    <w:rsid w:val="00301F2C"/>
    <w:rsid w:val="003069D4"/>
    <w:rsid w:val="00314FC2"/>
    <w:rsid w:val="003352B6"/>
    <w:rsid w:val="00351EAA"/>
    <w:rsid w:val="00353B31"/>
    <w:rsid w:val="0037664F"/>
    <w:rsid w:val="003A5E7C"/>
    <w:rsid w:val="003A71C0"/>
    <w:rsid w:val="003B0184"/>
    <w:rsid w:val="003B5886"/>
    <w:rsid w:val="003D506E"/>
    <w:rsid w:val="003F75E4"/>
    <w:rsid w:val="00415CA2"/>
    <w:rsid w:val="004261E4"/>
    <w:rsid w:val="00461049"/>
    <w:rsid w:val="0048385D"/>
    <w:rsid w:val="004B6092"/>
    <w:rsid w:val="004D3BFA"/>
    <w:rsid w:val="004D64BA"/>
    <w:rsid w:val="004E37A0"/>
    <w:rsid w:val="004E65A2"/>
    <w:rsid w:val="004F43D5"/>
    <w:rsid w:val="004F51F0"/>
    <w:rsid w:val="00511AF1"/>
    <w:rsid w:val="00512BDD"/>
    <w:rsid w:val="005355AA"/>
    <w:rsid w:val="00565BBB"/>
    <w:rsid w:val="0059018B"/>
    <w:rsid w:val="00597FAF"/>
    <w:rsid w:val="005F286F"/>
    <w:rsid w:val="00602912"/>
    <w:rsid w:val="006254F2"/>
    <w:rsid w:val="0065165C"/>
    <w:rsid w:val="00684CA5"/>
    <w:rsid w:val="006854DA"/>
    <w:rsid w:val="006A6C65"/>
    <w:rsid w:val="006B150D"/>
    <w:rsid w:val="006C56B3"/>
    <w:rsid w:val="006E37C3"/>
    <w:rsid w:val="00711D47"/>
    <w:rsid w:val="007147FD"/>
    <w:rsid w:val="00727AAE"/>
    <w:rsid w:val="00754BEF"/>
    <w:rsid w:val="0078297D"/>
    <w:rsid w:val="007D60D1"/>
    <w:rsid w:val="00835B49"/>
    <w:rsid w:val="00875F78"/>
    <w:rsid w:val="0089126C"/>
    <w:rsid w:val="008B6FD7"/>
    <w:rsid w:val="008C1946"/>
    <w:rsid w:val="008E7B29"/>
    <w:rsid w:val="008F0741"/>
    <w:rsid w:val="008F6318"/>
    <w:rsid w:val="00926013"/>
    <w:rsid w:val="00927239"/>
    <w:rsid w:val="009612CF"/>
    <w:rsid w:val="00963824"/>
    <w:rsid w:val="00A75746"/>
    <w:rsid w:val="00AA4822"/>
    <w:rsid w:val="00AB1305"/>
    <w:rsid w:val="00AD6923"/>
    <w:rsid w:val="00AE2145"/>
    <w:rsid w:val="00AE4CD6"/>
    <w:rsid w:val="00B34BC9"/>
    <w:rsid w:val="00B63D30"/>
    <w:rsid w:val="00B7712E"/>
    <w:rsid w:val="00BD5FC6"/>
    <w:rsid w:val="00BF0546"/>
    <w:rsid w:val="00C04842"/>
    <w:rsid w:val="00C50884"/>
    <w:rsid w:val="00C561D0"/>
    <w:rsid w:val="00C77A87"/>
    <w:rsid w:val="00CA60AB"/>
    <w:rsid w:val="00CC7C2D"/>
    <w:rsid w:val="00CD2C28"/>
    <w:rsid w:val="00CE3C3D"/>
    <w:rsid w:val="00CF0D0F"/>
    <w:rsid w:val="00D37E54"/>
    <w:rsid w:val="00D41C2C"/>
    <w:rsid w:val="00DF184E"/>
    <w:rsid w:val="00DF6658"/>
    <w:rsid w:val="00E1286F"/>
    <w:rsid w:val="00E7497C"/>
    <w:rsid w:val="00EC666D"/>
    <w:rsid w:val="00EF7E7F"/>
    <w:rsid w:val="00F35396"/>
    <w:rsid w:val="00F76AFC"/>
    <w:rsid w:val="00F80EF9"/>
    <w:rsid w:val="00FA431B"/>
    <w:rsid w:val="00FA7451"/>
    <w:rsid w:val="00FB3837"/>
    <w:rsid w:val="00FE1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E922"/>
  <w15:chartTrackingRefBased/>
  <w15:docId w15:val="{BFC8FCEC-ADA6-48AE-A484-8559500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3A71C0"/>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semiHidden/>
    <w:unhideWhenUsed/>
    <w:qFormat/>
    <w:rsid w:val="000D605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pPr>
      <w:spacing w:before="60" w:after="60"/>
    </w:pPr>
    <w:rPr>
      <w:sz w:val="24"/>
    </w:rPr>
  </w:style>
  <w:style w:type="paragraph" w:customStyle="1" w:styleId="Informal2">
    <w:name w:val="Informal2"/>
    <w:basedOn w:val="Informal1"/>
    <w:rPr>
      <w:rFonts w:ascii="Arial" w:hAnsi="Arial"/>
      <w:b/>
    </w:rPr>
  </w:style>
  <w:style w:type="paragraph" w:styleId="BalloonText">
    <w:name w:val="Balloon Text"/>
    <w:basedOn w:val="Normal"/>
    <w:semiHidden/>
    <w:rPr>
      <w:rFonts w:ascii="Tahoma" w:hAnsi="Tahoma" w:cs="Tahoma"/>
      <w:sz w:val="16"/>
      <w:szCs w:val="16"/>
    </w:rPr>
  </w:style>
  <w:style w:type="character" w:customStyle="1" w:styleId="emailstyle28">
    <w:name w:val="emailstyle28"/>
    <w:basedOn w:val="DefaultParagraphFont"/>
  </w:style>
  <w:style w:type="paragraph" w:styleId="Title">
    <w:name w:val="Title"/>
    <w:basedOn w:val="Normal"/>
    <w:link w:val="TitleChar"/>
    <w:qFormat/>
    <w:rsid w:val="00DF6658"/>
    <w:pPr>
      <w:jc w:val="center"/>
    </w:pPr>
    <w:rPr>
      <w:sz w:val="24"/>
      <w:u w:val="single"/>
    </w:rPr>
  </w:style>
  <w:style w:type="character" w:customStyle="1" w:styleId="TitleChar">
    <w:name w:val="Title Char"/>
    <w:link w:val="Title"/>
    <w:rsid w:val="00DF6658"/>
    <w:rPr>
      <w:sz w:val="24"/>
      <w:u w:val="single"/>
      <w:lang w:val="en-US" w:eastAsia="en-US"/>
    </w:rPr>
  </w:style>
  <w:style w:type="character" w:customStyle="1" w:styleId="Heading5Char">
    <w:name w:val="Heading 5 Char"/>
    <w:link w:val="Heading5"/>
    <w:semiHidden/>
    <w:rsid w:val="000D6053"/>
    <w:rPr>
      <w:rFonts w:ascii="Calibri" w:eastAsia="Times New Roman" w:hAnsi="Calibri" w:cs="Times New Roman"/>
      <w:b/>
      <w:bCs/>
      <w:i/>
      <w:iCs/>
      <w:sz w:val="26"/>
      <w:szCs w:val="26"/>
      <w:lang w:val="en-US" w:eastAsia="en-US"/>
    </w:rPr>
  </w:style>
  <w:style w:type="character" w:styleId="Hyperlink">
    <w:name w:val="Hyperlink"/>
    <w:rsid w:val="003A71C0"/>
    <w:rPr>
      <w:color w:val="0563C1"/>
      <w:u w:val="single"/>
    </w:rPr>
  </w:style>
  <w:style w:type="character" w:customStyle="1" w:styleId="UnresolvedMention1">
    <w:name w:val="Unresolved Mention1"/>
    <w:uiPriority w:val="99"/>
    <w:semiHidden/>
    <w:unhideWhenUsed/>
    <w:rsid w:val="003A71C0"/>
    <w:rPr>
      <w:color w:val="808080"/>
      <w:shd w:val="clear" w:color="auto" w:fill="E6E6E6"/>
    </w:rPr>
  </w:style>
  <w:style w:type="character" w:customStyle="1" w:styleId="Heading1Char">
    <w:name w:val="Heading 1 Char"/>
    <w:link w:val="Heading1"/>
    <w:rsid w:val="003A71C0"/>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AD6923"/>
    <w:pPr>
      <w:spacing w:after="160" w:line="259" w:lineRule="auto"/>
      <w:ind w:left="720"/>
      <w:contextualSpacing/>
    </w:pPr>
    <w:rPr>
      <w:rFonts w:ascii="Calibri" w:eastAsia="Calibri" w:hAnsi="Calibri"/>
      <w:sz w:val="22"/>
      <w:szCs w:val="22"/>
      <w:lang w:val="en-CA"/>
    </w:rPr>
  </w:style>
  <w:style w:type="character" w:styleId="FollowedHyperlink">
    <w:name w:val="FollowedHyperlink"/>
    <w:basedOn w:val="DefaultParagraphFont"/>
    <w:rsid w:val="00CD2C28"/>
    <w:rPr>
      <w:color w:val="954F72" w:themeColor="followedHyperlink"/>
      <w:u w:val="single"/>
    </w:rPr>
  </w:style>
  <w:style w:type="paragraph" w:styleId="HTMLPreformatted">
    <w:name w:val="HTML Preformatted"/>
    <w:basedOn w:val="Normal"/>
    <w:link w:val="HTMLPreformattedChar"/>
    <w:semiHidden/>
    <w:unhideWhenUsed/>
    <w:rsid w:val="00CE3C3D"/>
    <w:rPr>
      <w:rFonts w:ascii="Consolas" w:hAnsi="Consolas"/>
    </w:rPr>
  </w:style>
  <w:style w:type="character" w:customStyle="1" w:styleId="HTMLPreformattedChar">
    <w:name w:val="HTML Preformatted Char"/>
    <w:basedOn w:val="DefaultParagraphFont"/>
    <w:link w:val="HTMLPreformatted"/>
    <w:semiHidden/>
    <w:rsid w:val="00CE3C3D"/>
    <w:rPr>
      <w:rFonts w:ascii="Consolas" w:hAnsi="Consolas"/>
      <w:lang w:val="en-US" w:eastAsia="en-US"/>
    </w:rPr>
  </w:style>
  <w:style w:type="character" w:styleId="UnresolvedMention">
    <w:name w:val="Unresolved Mention"/>
    <w:basedOn w:val="DefaultParagraphFont"/>
    <w:uiPriority w:val="99"/>
    <w:semiHidden/>
    <w:unhideWhenUsed/>
    <w:rsid w:val="0035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4141">
      <w:bodyDiv w:val="1"/>
      <w:marLeft w:val="0"/>
      <w:marRight w:val="0"/>
      <w:marTop w:val="0"/>
      <w:marBottom w:val="0"/>
      <w:divBdr>
        <w:top w:val="none" w:sz="0" w:space="0" w:color="auto"/>
        <w:left w:val="none" w:sz="0" w:space="0" w:color="auto"/>
        <w:bottom w:val="none" w:sz="0" w:space="0" w:color="auto"/>
        <w:right w:val="none" w:sz="0" w:space="0" w:color="auto"/>
      </w:divBdr>
    </w:div>
    <w:div w:id="1177772908">
      <w:bodyDiv w:val="1"/>
      <w:marLeft w:val="0"/>
      <w:marRight w:val="0"/>
      <w:marTop w:val="0"/>
      <w:marBottom w:val="0"/>
      <w:divBdr>
        <w:top w:val="none" w:sz="0" w:space="0" w:color="auto"/>
        <w:left w:val="none" w:sz="0" w:space="0" w:color="auto"/>
        <w:bottom w:val="none" w:sz="0" w:space="0" w:color="auto"/>
        <w:right w:val="none" w:sz="0" w:space="0" w:color="auto"/>
      </w:divBdr>
    </w:div>
    <w:div w:id="1896157753">
      <w:bodyDiv w:val="1"/>
      <w:marLeft w:val="0"/>
      <w:marRight w:val="0"/>
      <w:marTop w:val="0"/>
      <w:marBottom w:val="0"/>
      <w:divBdr>
        <w:top w:val="none" w:sz="0" w:space="0" w:color="auto"/>
        <w:left w:val="none" w:sz="0" w:space="0" w:color="auto"/>
        <w:bottom w:val="none" w:sz="0" w:space="0" w:color="auto"/>
        <w:right w:val="none" w:sz="0" w:space="0" w:color="auto"/>
      </w:divBdr>
      <w:divsChild>
        <w:div w:id="1141922155">
          <w:marLeft w:val="0"/>
          <w:marRight w:val="0"/>
          <w:marTop w:val="0"/>
          <w:marBottom w:val="0"/>
          <w:divBdr>
            <w:top w:val="none" w:sz="0" w:space="0" w:color="auto"/>
            <w:left w:val="none" w:sz="0" w:space="0" w:color="auto"/>
            <w:bottom w:val="none" w:sz="0" w:space="0" w:color="auto"/>
            <w:right w:val="none" w:sz="0" w:space="0" w:color="auto"/>
          </w:divBdr>
          <w:divsChild>
            <w:div w:id="17321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cac.ca" TargetMode="External"/><Relationship Id="rId3" Type="http://schemas.openxmlformats.org/officeDocument/2006/relationships/settings" Target="settings.xml"/><Relationship Id="rId7" Type="http://schemas.openxmlformats.org/officeDocument/2006/relationships/hyperlink" Target="mailto:secretary@lnc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lnca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is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misagenda1</Template>
  <TotalTime>152</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 Team Meeting</vt:lpstr>
    </vt:vector>
  </TitlesOfParts>
  <Company/>
  <LinksUpToDate>false</LinksUpToDate>
  <CharactersWithSpaces>4357</CharactersWithSpaces>
  <SharedDoc>false</SharedDoc>
  <HLinks>
    <vt:vector size="12" baseType="variant">
      <vt:variant>
        <vt:i4>4915227</vt:i4>
      </vt:variant>
      <vt:variant>
        <vt:i4>6</vt:i4>
      </vt:variant>
      <vt:variant>
        <vt:i4>0</vt:i4>
      </vt:variant>
      <vt:variant>
        <vt:i4>5</vt:i4>
      </vt:variant>
      <vt:variant>
        <vt:lpwstr>https://link.gotomeeting.com/system-check</vt:lpwstr>
      </vt:variant>
      <vt:variant>
        <vt:lpwstr/>
      </vt:variant>
      <vt:variant>
        <vt:i4>4587537</vt:i4>
      </vt:variant>
      <vt:variant>
        <vt:i4>0</vt:i4>
      </vt:variant>
      <vt:variant>
        <vt:i4>0</vt:i4>
      </vt:variant>
      <vt:variant>
        <vt:i4>5</vt:i4>
      </vt:variant>
      <vt:variant>
        <vt:lpwstr>https://global.gotomeeting.com/join/226701269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Team Meeting</dc:title>
  <dc:subject>Approval of last meeting minutes</dc:subject>
  <dc:creator>Melissa Settle</dc:creator>
  <cp:keywords/>
  <cp:lastModifiedBy>Rosemarie</cp:lastModifiedBy>
  <cp:revision>3</cp:revision>
  <cp:lastPrinted>2007-10-01T21:30:00Z</cp:lastPrinted>
  <dcterms:created xsi:type="dcterms:W3CDTF">2019-10-17T23:16:00Z</dcterms:created>
  <dcterms:modified xsi:type="dcterms:W3CDTF">2019-10-18T01:48:00Z</dcterms:modified>
</cp:coreProperties>
</file>